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5D33B" w14:textId="25B111D8" w:rsidR="00356586" w:rsidRDefault="00987FB7" w:rsidP="001E64B8">
      <w:pPr>
        <w:pStyle w:val="Heading1"/>
      </w:pPr>
      <w:r>
        <w:rPr>
          <w:noProof/>
        </w:rPr>
        <mc:AlternateContent>
          <mc:Choice Requires="wps">
            <w:drawing>
              <wp:anchor distT="0" distB="0" distL="114300" distR="114300" simplePos="0" relativeHeight="251659264" behindDoc="0" locked="0" layoutInCell="1" allowOverlap="1" wp14:anchorId="15065FEA" wp14:editId="5827FB39">
                <wp:simplePos x="0" y="0"/>
                <wp:positionH relativeFrom="column">
                  <wp:posOffset>-508000</wp:posOffset>
                </wp:positionH>
                <wp:positionV relativeFrom="paragraph">
                  <wp:posOffset>-152400</wp:posOffset>
                </wp:positionV>
                <wp:extent cx="6715760" cy="23368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6715760" cy="2336800"/>
                        </a:xfrm>
                        <a:prstGeom prst="rect">
                          <a:avLst/>
                        </a:prstGeom>
                        <a:solidFill>
                          <a:schemeClr val="lt1"/>
                        </a:solidFill>
                        <a:ln w="6350">
                          <a:solidFill>
                            <a:prstClr val="black"/>
                          </a:solidFill>
                        </a:ln>
                      </wps:spPr>
                      <wps:txbx>
                        <w:txbxContent>
                          <w:p w14:paraId="76845D53" w14:textId="77777777" w:rsidR="006E0D18" w:rsidRDefault="006E0D18" w:rsidP="006E0D18">
                            <w:pPr>
                              <w:shd w:val="clear" w:color="auto" w:fill="4472C4" w:themeFill="accent1"/>
                              <w:jc w:val="center"/>
                              <w:rPr>
                                <w:b/>
                                <w:bCs/>
                                <w:color w:val="FFFFFF" w:themeColor="background1"/>
                                <w:sz w:val="56"/>
                                <w:szCs w:val="56"/>
                              </w:rPr>
                            </w:pPr>
                            <w:r>
                              <w:rPr>
                                <w:noProof/>
                                <w:color w:val="FFFFFF" w:themeColor="background1"/>
                                <w:sz w:val="52"/>
                                <w:szCs w:val="52"/>
                              </w:rPr>
                              <w:drawing>
                                <wp:inline distT="0" distB="0" distL="0" distR="0" wp14:anchorId="70102859" wp14:editId="36E8E1D5">
                                  <wp:extent cx="1111250" cy="1111250"/>
                                  <wp:effectExtent l="0" t="0" r="635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Pr>
                                <w:b/>
                                <w:bCs/>
                                <w:color w:val="FFFFFF" w:themeColor="background1"/>
                                <w:sz w:val="56"/>
                                <w:szCs w:val="56"/>
                              </w:rPr>
                              <w:t xml:space="preserve">      </w:t>
                            </w:r>
                          </w:p>
                          <w:p w14:paraId="264FA039" w14:textId="38B0ED17" w:rsidR="006E0D18" w:rsidRDefault="00AE2274" w:rsidP="006E0D18">
                            <w:pPr>
                              <w:shd w:val="clear" w:color="auto" w:fill="4472C4" w:themeFill="accent1"/>
                              <w:jc w:val="center"/>
                              <w:rPr>
                                <w:color w:val="FFFFFF" w:themeColor="background1"/>
                                <w:sz w:val="52"/>
                                <w:szCs w:val="52"/>
                              </w:rPr>
                            </w:pPr>
                            <w:r w:rsidRPr="00AE2274">
                              <w:rPr>
                                <w:b/>
                                <w:bCs/>
                                <w:color w:val="FFFFFF" w:themeColor="background1"/>
                                <w:sz w:val="56"/>
                                <w:szCs w:val="56"/>
                              </w:rPr>
                              <w:t>Delegate Repor</w:t>
                            </w:r>
                            <w:r w:rsidR="006E0D18">
                              <w:rPr>
                                <w:b/>
                                <w:bCs/>
                                <w:color w:val="FFFFFF" w:themeColor="background1"/>
                                <w:sz w:val="56"/>
                                <w:szCs w:val="56"/>
                              </w:rPr>
                              <w:t>t</w:t>
                            </w:r>
                            <w:r>
                              <w:rPr>
                                <w:color w:val="FFFFFF" w:themeColor="background1"/>
                                <w:sz w:val="52"/>
                                <w:szCs w:val="52"/>
                              </w:rPr>
                              <w:t xml:space="preserve">                   </w:t>
                            </w:r>
                            <w:r w:rsidR="006E0D18">
                              <w:rPr>
                                <w:color w:val="FFFFFF" w:themeColor="background1"/>
                                <w:sz w:val="52"/>
                                <w:szCs w:val="52"/>
                              </w:rPr>
                              <w:t xml:space="preserve"> </w:t>
                            </w:r>
                          </w:p>
                          <w:p w14:paraId="4EE7FCBE" w14:textId="38F15989" w:rsidR="00AE2274" w:rsidRPr="006E0D18" w:rsidRDefault="006E0D18" w:rsidP="006E0D18">
                            <w:pPr>
                              <w:shd w:val="clear" w:color="auto" w:fill="4472C4" w:themeFill="accent1"/>
                              <w:jc w:val="center"/>
                              <w:rPr>
                                <w:b/>
                                <w:bCs/>
                                <w:color w:val="FFFFFF" w:themeColor="background1"/>
                                <w:sz w:val="56"/>
                                <w:szCs w:val="56"/>
                              </w:rPr>
                            </w:pPr>
                            <w:r>
                              <w:rPr>
                                <w:color w:val="FFFFFF" w:themeColor="background1"/>
                                <w:sz w:val="52"/>
                                <w:szCs w:val="52"/>
                              </w:rPr>
                              <w:t xml:space="preserve"> </w:t>
                            </w:r>
                            <w:r w:rsidR="00AE2274">
                              <w:rPr>
                                <w:color w:val="FFFFFF" w:themeColor="background1"/>
                                <w:sz w:val="52"/>
                                <w:szCs w:val="52"/>
                              </w:rPr>
                              <w:t>Area 29 Panel 70</w:t>
                            </w:r>
                            <w:r>
                              <w:rPr>
                                <w:color w:val="FFFFFF" w:themeColor="background1"/>
                                <w:sz w:val="52"/>
                                <w:szCs w:val="52"/>
                              </w:rPr>
                              <w:t xml:space="preserve">               </w:t>
                            </w:r>
                            <w:r w:rsidR="004A2D08">
                              <w:rPr>
                                <w:color w:val="FFFFFF" w:themeColor="background1"/>
                                <w:sz w:val="52"/>
                                <w:szCs w:val="52"/>
                              </w:rPr>
                              <w:t xml:space="preserve">Jan/Feb </w:t>
                            </w:r>
                            <w:r>
                              <w:rPr>
                                <w:color w:val="FFFFFF" w:themeColor="background1"/>
                                <w:sz w:val="52"/>
                                <w:szCs w:val="52"/>
                              </w:rPr>
                              <w:t>202</w:t>
                            </w:r>
                            <w:r w:rsidR="004A2D08">
                              <w:rPr>
                                <w:color w:val="FFFFFF" w:themeColor="background1"/>
                                <w:sz w:val="52"/>
                                <w:szCs w:val="52"/>
                              </w:rPr>
                              <w:t>1</w:t>
                            </w:r>
                          </w:p>
                          <w:p w14:paraId="44D7ADEE" w14:textId="77777777" w:rsidR="00AE2274" w:rsidRDefault="00AE2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065FEA" id="_x0000_t202" coordsize="21600,21600" o:spt="202" path="m,l,21600r21600,l21600,xe">
                <v:stroke joinstyle="miter"/>
                <v:path gradientshapeok="t" o:connecttype="rect"/>
              </v:shapetype>
              <v:shape id="Text Box 1" o:spid="_x0000_s1026" type="#_x0000_t202" style="position:absolute;margin-left:-40pt;margin-top:-12pt;width:528.8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" fillcolor="white [3201]" strokeweight=".5pt">
                <v:textbox>
                  <w:txbxContent>
                    <w:p w14:paraId="76845D53" w14:textId="77777777" w:rsidR="006E0D18" w:rsidRDefault="006E0D18" w:rsidP="006E0D18">
                      <w:pPr>
                        <w:shd w:val="clear" w:color="auto" w:fill="4472C4" w:themeFill="accent1"/>
                        <w:jc w:val="center"/>
                        <w:rPr>
                          <w:b/>
                          <w:bCs/>
                          <w:color w:val="FFFFFF" w:themeColor="background1"/>
                          <w:sz w:val="56"/>
                          <w:szCs w:val="56"/>
                        </w:rPr>
                      </w:pPr>
                      <w:r>
                        <w:rPr>
                          <w:noProof/>
                          <w:color w:val="FFFFFF" w:themeColor="background1"/>
                          <w:sz w:val="52"/>
                          <w:szCs w:val="52"/>
                        </w:rPr>
                        <w:drawing>
                          <wp:inline distT="0" distB="0" distL="0" distR="0" wp14:anchorId="70102859" wp14:editId="36E8E1D5">
                            <wp:extent cx="1111250" cy="1111250"/>
                            <wp:effectExtent l="0" t="0" r="6350" b="635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1250" cy="1111250"/>
                                    </a:xfrm>
                                    <a:prstGeom prst="rect">
                                      <a:avLst/>
                                    </a:prstGeom>
                                  </pic:spPr>
                                </pic:pic>
                              </a:graphicData>
                            </a:graphic>
                          </wp:inline>
                        </w:drawing>
                      </w:r>
                      <w:r>
                        <w:rPr>
                          <w:b/>
                          <w:bCs/>
                          <w:color w:val="FFFFFF" w:themeColor="background1"/>
                          <w:sz w:val="56"/>
                          <w:szCs w:val="56"/>
                        </w:rPr>
                        <w:t xml:space="preserve">      </w:t>
                      </w:r>
                    </w:p>
                    <w:p w14:paraId="264FA039" w14:textId="38B0ED17" w:rsidR="006E0D18" w:rsidRDefault="00AE2274" w:rsidP="006E0D18">
                      <w:pPr>
                        <w:shd w:val="clear" w:color="auto" w:fill="4472C4" w:themeFill="accent1"/>
                        <w:jc w:val="center"/>
                        <w:rPr>
                          <w:color w:val="FFFFFF" w:themeColor="background1"/>
                          <w:sz w:val="52"/>
                          <w:szCs w:val="52"/>
                        </w:rPr>
                      </w:pPr>
                      <w:r w:rsidRPr="00AE2274">
                        <w:rPr>
                          <w:b/>
                          <w:bCs/>
                          <w:color w:val="FFFFFF" w:themeColor="background1"/>
                          <w:sz w:val="56"/>
                          <w:szCs w:val="56"/>
                        </w:rPr>
                        <w:t>Delegate Repor</w:t>
                      </w:r>
                      <w:r w:rsidR="006E0D18">
                        <w:rPr>
                          <w:b/>
                          <w:bCs/>
                          <w:color w:val="FFFFFF" w:themeColor="background1"/>
                          <w:sz w:val="56"/>
                          <w:szCs w:val="56"/>
                        </w:rPr>
                        <w:t>t</w:t>
                      </w:r>
                      <w:r>
                        <w:rPr>
                          <w:color w:val="FFFFFF" w:themeColor="background1"/>
                          <w:sz w:val="52"/>
                          <w:szCs w:val="52"/>
                        </w:rPr>
                        <w:t xml:space="preserve">                   </w:t>
                      </w:r>
                      <w:r w:rsidR="006E0D18">
                        <w:rPr>
                          <w:color w:val="FFFFFF" w:themeColor="background1"/>
                          <w:sz w:val="52"/>
                          <w:szCs w:val="52"/>
                        </w:rPr>
                        <w:t xml:space="preserve"> </w:t>
                      </w:r>
                    </w:p>
                    <w:p w14:paraId="4EE7FCBE" w14:textId="38F15989" w:rsidR="00AE2274" w:rsidRPr="006E0D18" w:rsidRDefault="006E0D18" w:rsidP="006E0D18">
                      <w:pPr>
                        <w:shd w:val="clear" w:color="auto" w:fill="4472C4" w:themeFill="accent1"/>
                        <w:jc w:val="center"/>
                        <w:rPr>
                          <w:b/>
                          <w:bCs/>
                          <w:color w:val="FFFFFF" w:themeColor="background1"/>
                          <w:sz w:val="56"/>
                          <w:szCs w:val="56"/>
                        </w:rPr>
                      </w:pPr>
                      <w:r>
                        <w:rPr>
                          <w:color w:val="FFFFFF" w:themeColor="background1"/>
                          <w:sz w:val="52"/>
                          <w:szCs w:val="52"/>
                        </w:rPr>
                        <w:t xml:space="preserve"> </w:t>
                      </w:r>
                      <w:r w:rsidR="00AE2274">
                        <w:rPr>
                          <w:color w:val="FFFFFF" w:themeColor="background1"/>
                          <w:sz w:val="52"/>
                          <w:szCs w:val="52"/>
                        </w:rPr>
                        <w:t>Area 29 Panel 70</w:t>
                      </w:r>
                      <w:r>
                        <w:rPr>
                          <w:color w:val="FFFFFF" w:themeColor="background1"/>
                          <w:sz w:val="52"/>
                          <w:szCs w:val="52"/>
                        </w:rPr>
                        <w:t xml:space="preserve">               </w:t>
                      </w:r>
                      <w:r w:rsidR="004A2D08">
                        <w:rPr>
                          <w:color w:val="FFFFFF" w:themeColor="background1"/>
                          <w:sz w:val="52"/>
                          <w:szCs w:val="52"/>
                        </w:rPr>
                        <w:t xml:space="preserve">Jan/Feb </w:t>
                      </w:r>
                      <w:r>
                        <w:rPr>
                          <w:color w:val="FFFFFF" w:themeColor="background1"/>
                          <w:sz w:val="52"/>
                          <w:szCs w:val="52"/>
                        </w:rPr>
                        <w:t>202</w:t>
                      </w:r>
                      <w:r w:rsidR="004A2D08">
                        <w:rPr>
                          <w:color w:val="FFFFFF" w:themeColor="background1"/>
                          <w:sz w:val="52"/>
                          <w:szCs w:val="52"/>
                        </w:rPr>
                        <w:t>1</w:t>
                      </w:r>
                    </w:p>
                    <w:p w14:paraId="44D7ADEE" w14:textId="77777777" w:rsidR="00AE2274" w:rsidRDefault="00AE2274"/>
                  </w:txbxContent>
                </v:textbox>
              </v:shape>
            </w:pict>
          </mc:Fallback>
        </mc:AlternateContent>
      </w:r>
    </w:p>
    <w:p w14:paraId="3ADB527C" w14:textId="77777777" w:rsidR="00356586" w:rsidRDefault="00356586" w:rsidP="001E64B8">
      <w:pPr>
        <w:pStyle w:val="Heading1"/>
      </w:pPr>
    </w:p>
    <w:p w14:paraId="3B769298" w14:textId="77777777" w:rsidR="00411984" w:rsidRDefault="00411984" w:rsidP="001E64B8">
      <w:pPr>
        <w:pStyle w:val="Heading1"/>
        <w:rPr>
          <w:rFonts w:ascii="Arial" w:hAnsi="Arial"/>
          <w:bCs/>
        </w:rPr>
      </w:pPr>
    </w:p>
    <w:p w14:paraId="69E3814B" w14:textId="77777777" w:rsidR="00FE2E13" w:rsidRDefault="00FE2E13" w:rsidP="00FE2E13">
      <w:pPr>
        <w:pStyle w:val="Heading1"/>
        <w:rPr>
          <w:rFonts w:ascii="Arial" w:hAnsi="Arial" w:cs="Arial"/>
          <w:b w:val="0"/>
          <w:i/>
          <w:iCs/>
          <w:color w:val="000000" w:themeColor="text1"/>
          <w:sz w:val="24"/>
          <w:szCs w:val="24"/>
        </w:rPr>
      </w:pPr>
    </w:p>
    <w:p w14:paraId="5F20DAAB" w14:textId="77777777" w:rsidR="003E6039" w:rsidRDefault="003E6039" w:rsidP="00FE2E13">
      <w:pPr>
        <w:pStyle w:val="Heading1"/>
        <w:rPr>
          <w:rFonts w:ascii="Arial" w:hAnsi="Arial" w:cs="Arial"/>
          <w:b w:val="0"/>
          <w:i/>
          <w:iCs/>
          <w:color w:val="000000" w:themeColor="text1"/>
          <w:sz w:val="24"/>
          <w:szCs w:val="24"/>
        </w:rPr>
      </w:pPr>
    </w:p>
    <w:p w14:paraId="12A85939" w14:textId="0A71B45B" w:rsidR="00271575" w:rsidRDefault="00394FEE" w:rsidP="00FE2E13">
      <w:pPr>
        <w:pStyle w:val="Heading1"/>
        <w:rPr>
          <w:rFonts w:ascii="Arial" w:hAnsi="Arial" w:cs="Arial"/>
          <w:b w:val="0"/>
          <w:i/>
          <w:iCs/>
          <w:color w:val="000000" w:themeColor="text1"/>
          <w:sz w:val="24"/>
          <w:szCs w:val="24"/>
        </w:rPr>
      </w:pPr>
      <w:r>
        <w:rPr>
          <w:rFonts w:ascii="Arial" w:hAnsi="Arial" w:cs="Arial"/>
          <w:b w:val="0"/>
          <w:i/>
          <w:iCs/>
          <w:color w:val="000000" w:themeColor="text1"/>
          <w:sz w:val="24"/>
          <w:szCs w:val="24"/>
        </w:rPr>
        <w:t xml:space="preserve">It’s </w:t>
      </w:r>
      <w:r w:rsidR="008140CF" w:rsidRPr="00B544A6">
        <w:rPr>
          <w:rFonts w:ascii="Arial" w:hAnsi="Arial" w:cs="Arial"/>
          <w:b w:val="0"/>
          <w:i/>
          <w:iCs/>
          <w:color w:val="000000" w:themeColor="text1"/>
          <w:sz w:val="24"/>
          <w:szCs w:val="24"/>
        </w:rPr>
        <w:t>2020</w:t>
      </w:r>
      <w:r w:rsidR="000C3E7E" w:rsidRPr="00B544A6">
        <w:rPr>
          <w:rFonts w:ascii="Arial" w:hAnsi="Arial" w:cs="Arial"/>
          <w:b w:val="0"/>
          <w:i/>
          <w:iCs/>
          <w:color w:val="000000" w:themeColor="text1"/>
          <w:sz w:val="24"/>
          <w:szCs w:val="24"/>
        </w:rPr>
        <w:t xml:space="preserve"> and</w:t>
      </w:r>
      <w:r w:rsidR="009355C6" w:rsidRPr="00B544A6">
        <w:rPr>
          <w:rFonts w:ascii="Arial" w:hAnsi="Arial" w:cs="Arial"/>
          <w:b w:val="0"/>
          <w:i/>
          <w:iCs/>
          <w:color w:val="000000" w:themeColor="text1"/>
          <w:sz w:val="24"/>
          <w:szCs w:val="24"/>
        </w:rPr>
        <w:t xml:space="preserve"> </w:t>
      </w:r>
      <w:r w:rsidR="000C3E7E" w:rsidRPr="00B544A6">
        <w:rPr>
          <w:rFonts w:ascii="Arial" w:hAnsi="Arial" w:cs="Arial"/>
          <w:b w:val="0"/>
          <w:i/>
          <w:iCs/>
          <w:color w:val="000000" w:themeColor="text1"/>
          <w:sz w:val="24"/>
          <w:szCs w:val="24"/>
        </w:rPr>
        <w:t>“</w:t>
      </w:r>
      <w:r w:rsidR="009355C6" w:rsidRPr="00B544A6">
        <w:rPr>
          <w:rFonts w:ascii="Arial" w:hAnsi="Arial" w:cs="Arial"/>
          <w:b w:val="0"/>
          <w:i/>
          <w:iCs/>
          <w:color w:val="000000" w:themeColor="text1"/>
          <w:sz w:val="24"/>
          <w:szCs w:val="24"/>
        </w:rPr>
        <w:t>Everything</w:t>
      </w:r>
      <w:r w:rsidR="000C3E7E" w:rsidRPr="00B544A6">
        <w:rPr>
          <w:rFonts w:ascii="Arial" w:hAnsi="Arial" w:cs="Arial"/>
          <w:b w:val="0"/>
          <w:i/>
          <w:iCs/>
          <w:color w:val="000000" w:themeColor="text1"/>
          <w:sz w:val="24"/>
          <w:szCs w:val="24"/>
        </w:rPr>
        <w:t>”</w:t>
      </w:r>
      <w:r w:rsidR="009355C6" w:rsidRPr="00B544A6">
        <w:rPr>
          <w:rFonts w:ascii="Arial" w:hAnsi="Arial" w:cs="Arial"/>
          <w:b w:val="0"/>
          <w:i/>
          <w:iCs/>
          <w:color w:val="000000" w:themeColor="text1"/>
          <w:sz w:val="24"/>
          <w:szCs w:val="24"/>
        </w:rPr>
        <w:t xml:space="preserve"> is different, but the message of AA is timeless</w:t>
      </w:r>
      <w:r w:rsidR="00C9095E" w:rsidRPr="00B544A6">
        <w:rPr>
          <w:rFonts w:ascii="Arial" w:hAnsi="Arial" w:cs="Arial"/>
          <w:b w:val="0"/>
          <w:i/>
          <w:iCs/>
          <w:color w:val="000000" w:themeColor="text1"/>
          <w:sz w:val="24"/>
          <w:szCs w:val="24"/>
        </w:rPr>
        <w:t>….</w:t>
      </w:r>
      <w:r w:rsidR="007C729A" w:rsidRPr="00B544A6">
        <w:rPr>
          <w:rFonts w:ascii="Arial" w:hAnsi="Arial" w:cs="Arial"/>
          <w:b w:val="0"/>
          <w:i/>
          <w:iCs/>
          <w:color w:val="000000" w:themeColor="text1"/>
          <w:sz w:val="24"/>
          <w:szCs w:val="24"/>
        </w:rPr>
        <w:t xml:space="preserve">and AA is responding so that </w:t>
      </w:r>
      <w:r w:rsidR="0034286C">
        <w:rPr>
          <w:rFonts w:ascii="Arial" w:hAnsi="Arial" w:cs="Arial"/>
          <w:b w:val="0"/>
          <w:i/>
          <w:iCs/>
          <w:color w:val="000000" w:themeColor="text1"/>
          <w:sz w:val="24"/>
          <w:szCs w:val="24"/>
        </w:rPr>
        <w:t xml:space="preserve">our </w:t>
      </w:r>
      <w:r w:rsidR="007C729A" w:rsidRPr="00B544A6">
        <w:rPr>
          <w:rFonts w:ascii="Arial" w:hAnsi="Arial" w:cs="Arial"/>
          <w:b w:val="0"/>
          <w:i/>
          <w:iCs/>
          <w:color w:val="000000" w:themeColor="text1"/>
          <w:sz w:val="24"/>
          <w:szCs w:val="24"/>
        </w:rPr>
        <w:t>message is available to all of those reaching out for help in this unprecedented time.</w:t>
      </w:r>
    </w:p>
    <w:p w14:paraId="0891EAF4" w14:textId="27A1F738" w:rsidR="000F39C6" w:rsidRPr="00983469" w:rsidRDefault="00FE2E13" w:rsidP="000F39C6">
      <w:pPr>
        <w:pStyle w:val="Heading1"/>
        <w:rPr>
          <w:rFonts w:ascii="Arial" w:hAnsi="Arial"/>
          <w:bCs/>
        </w:rPr>
      </w:pPr>
      <w:r w:rsidRPr="00983469">
        <w:rPr>
          <w:rFonts w:ascii="Arial" w:hAnsi="Arial"/>
          <w:bCs/>
        </w:rPr>
        <w:t xml:space="preserve">Random Musings </w:t>
      </w:r>
      <w:r w:rsidR="00983469">
        <w:rPr>
          <w:rFonts w:ascii="Arial" w:hAnsi="Arial"/>
          <w:bCs/>
        </w:rPr>
        <w:t>from</w:t>
      </w:r>
      <w:r w:rsidRPr="00983469">
        <w:rPr>
          <w:rFonts w:ascii="Arial" w:hAnsi="Arial"/>
          <w:bCs/>
        </w:rPr>
        <w:t xml:space="preserve"> your Delegate</w:t>
      </w:r>
    </w:p>
    <w:p w14:paraId="02DA6CE0" w14:textId="77777777" w:rsidR="00A503CA" w:rsidRDefault="00F05470" w:rsidP="00F05470">
      <w:pPr>
        <w:rPr>
          <w:rFonts w:ascii="Arial" w:hAnsi="Arial" w:cs="Arial"/>
          <w:color w:val="auto"/>
          <w:sz w:val="21"/>
          <w:szCs w:val="21"/>
        </w:rPr>
      </w:pPr>
      <w:r w:rsidRPr="00F05470">
        <w:rPr>
          <w:rFonts w:ascii="Arial" w:hAnsi="Arial" w:cs="Arial"/>
          <w:color w:val="auto"/>
          <w:sz w:val="21"/>
          <w:szCs w:val="21"/>
        </w:rPr>
        <w:t xml:space="preserve">The </w:t>
      </w:r>
      <w:r>
        <w:rPr>
          <w:rFonts w:ascii="Arial" w:hAnsi="Arial" w:cs="Arial"/>
          <w:color w:val="auto"/>
          <w:sz w:val="21"/>
          <w:szCs w:val="21"/>
        </w:rPr>
        <w:t>71</w:t>
      </w:r>
      <w:r w:rsidRPr="00F05470">
        <w:rPr>
          <w:rFonts w:ascii="Arial" w:hAnsi="Arial" w:cs="Arial"/>
          <w:color w:val="auto"/>
          <w:sz w:val="21"/>
          <w:szCs w:val="21"/>
          <w:vertAlign w:val="superscript"/>
        </w:rPr>
        <w:t>st</w:t>
      </w:r>
      <w:r>
        <w:rPr>
          <w:rFonts w:ascii="Arial" w:hAnsi="Arial" w:cs="Arial"/>
          <w:color w:val="auto"/>
          <w:sz w:val="21"/>
          <w:szCs w:val="21"/>
        </w:rPr>
        <w:t xml:space="preserve"> General Service C</w:t>
      </w:r>
      <w:r w:rsidRPr="00F05470">
        <w:rPr>
          <w:rFonts w:ascii="Arial" w:hAnsi="Arial" w:cs="Arial"/>
          <w:color w:val="auto"/>
          <w:sz w:val="21"/>
          <w:szCs w:val="21"/>
        </w:rPr>
        <w:t>onference process has officially beg</w:t>
      </w:r>
      <w:r>
        <w:rPr>
          <w:rFonts w:ascii="Arial" w:hAnsi="Arial" w:cs="Arial"/>
          <w:color w:val="auto"/>
          <w:sz w:val="21"/>
          <w:szCs w:val="21"/>
        </w:rPr>
        <w:t>u</w:t>
      </w:r>
      <w:r w:rsidRPr="00F05470">
        <w:rPr>
          <w:rFonts w:ascii="Arial" w:hAnsi="Arial" w:cs="Arial"/>
          <w:color w:val="auto"/>
          <w:sz w:val="21"/>
          <w:szCs w:val="21"/>
        </w:rPr>
        <w:t>n</w:t>
      </w:r>
      <w:r>
        <w:rPr>
          <w:rFonts w:ascii="Arial" w:hAnsi="Arial" w:cs="Arial"/>
          <w:color w:val="auto"/>
          <w:sz w:val="21"/>
          <w:szCs w:val="21"/>
        </w:rPr>
        <w:t xml:space="preserve">. This past month I have had the privilege of meeting on two different occasions with the other 8 members of the Trustees Conference Committee. Four of us served on this committee last year and </w:t>
      </w:r>
      <w:r w:rsidR="00A12459">
        <w:rPr>
          <w:rFonts w:ascii="Arial" w:hAnsi="Arial" w:cs="Arial"/>
          <w:color w:val="auto"/>
          <w:sz w:val="21"/>
          <w:szCs w:val="21"/>
        </w:rPr>
        <w:t xml:space="preserve">welcomed five new Panel 71 Delegates to this year’s committee. They hail from Canada, New York, Ohio, Texas, Puerto Rico, California and more. I’m thrilled to serve with all of them. </w:t>
      </w:r>
    </w:p>
    <w:p w14:paraId="2EF93993" w14:textId="466A9C91" w:rsidR="00F05470" w:rsidRDefault="00A503CA" w:rsidP="00F05470">
      <w:pPr>
        <w:rPr>
          <w:rFonts w:ascii="Arial" w:hAnsi="Arial" w:cs="Arial"/>
          <w:color w:val="auto"/>
          <w:sz w:val="21"/>
          <w:szCs w:val="21"/>
        </w:rPr>
      </w:pPr>
      <w:r>
        <w:rPr>
          <w:rFonts w:ascii="Arial" w:hAnsi="Arial" w:cs="Arial"/>
          <w:color w:val="auto"/>
          <w:sz w:val="21"/>
          <w:szCs w:val="21"/>
        </w:rPr>
        <w:t xml:space="preserve">I </w:t>
      </w:r>
      <w:r w:rsidR="00A12459">
        <w:rPr>
          <w:rFonts w:ascii="Arial" w:hAnsi="Arial" w:cs="Arial"/>
          <w:color w:val="auto"/>
          <w:sz w:val="21"/>
          <w:szCs w:val="21"/>
        </w:rPr>
        <w:t xml:space="preserve">have received the final conference agenda list </w:t>
      </w:r>
      <w:r>
        <w:rPr>
          <w:rFonts w:ascii="Arial" w:hAnsi="Arial" w:cs="Arial"/>
          <w:color w:val="auto"/>
          <w:sz w:val="21"/>
          <w:szCs w:val="21"/>
        </w:rPr>
        <w:t xml:space="preserve">for this </w:t>
      </w:r>
      <w:r w:rsidR="00F700A8">
        <w:rPr>
          <w:rFonts w:ascii="Arial" w:hAnsi="Arial" w:cs="Arial"/>
          <w:color w:val="auto"/>
          <w:sz w:val="21"/>
          <w:szCs w:val="21"/>
        </w:rPr>
        <w:t>year’s</w:t>
      </w:r>
      <w:r>
        <w:rPr>
          <w:rFonts w:ascii="Arial" w:hAnsi="Arial" w:cs="Arial"/>
          <w:color w:val="auto"/>
          <w:sz w:val="21"/>
          <w:szCs w:val="21"/>
        </w:rPr>
        <w:t xml:space="preserve"> GSC </w:t>
      </w:r>
      <w:r w:rsidR="00A12459">
        <w:rPr>
          <w:rFonts w:ascii="Arial" w:hAnsi="Arial" w:cs="Arial"/>
          <w:color w:val="auto"/>
          <w:sz w:val="21"/>
          <w:szCs w:val="21"/>
        </w:rPr>
        <w:t>and your Area 29 Past Delegate</w:t>
      </w:r>
      <w:r w:rsidR="004851C1">
        <w:rPr>
          <w:rFonts w:ascii="Arial" w:hAnsi="Arial" w:cs="Arial"/>
          <w:color w:val="auto"/>
          <w:sz w:val="21"/>
          <w:szCs w:val="21"/>
        </w:rPr>
        <w:t>s</w:t>
      </w:r>
      <w:r w:rsidR="00A12459">
        <w:rPr>
          <w:rFonts w:ascii="Arial" w:hAnsi="Arial" w:cs="Arial"/>
          <w:color w:val="auto"/>
          <w:sz w:val="21"/>
          <w:szCs w:val="21"/>
        </w:rPr>
        <w:t xml:space="preserve">, </w:t>
      </w:r>
      <w:r w:rsidR="00F700A8">
        <w:rPr>
          <w:rFonts w:ascii="Arial" w:hAnsi="Arial" w:cs="Arial"/>
          <w:color w:val="auto"/>
          <w:sz w:val="21"/>
          <w:szCs w:val="21"/>
        </w:rPr>
        <w:t xml:space="preserve">Alt. Delegate </w:t>
      </w:r>
      <w:r w:rsidR="00A12459">
        <w:rPr>
          <w:rFonts w:ascii="Arial" w:hAnsi="Arial" w:cs="Arial"/>
          <w:color w:val="auto"/>
          <w:sz w:val="21"/>
          <w:szCs w:val="21"/>
        </w:rPr>
        <w:t xml:space="preserve">Kurt and I are in the process of creating the modified agenda for our Area 29 CARCs to begin their work. </w:t>
      </w:r>
      <w:r w:rsidR="004851C1">
        <w:rPr>
          <w:rFonts w:ascii="Arial" w:hAnsi="Arial" w:cs="Arial"/>
          <w:color w:val="auto"/>
          <w:sz w:val="21"/>
          <w:szCs w:val="21"/>
        </w:rPr>
        <w:t>Thank you once again this year to Morgan J. for his help with this</w:t>
      </w:r>
      <w:r w:rsidR="00F700A8">
        <w:rPr>
          <w:rFonts w:ascii="Arial" w:hAnsi="Arial" w:cs="Arial"/>
          <w:color w:val="auto"/>
          <w:sz w:val="21"/>
          <w:szCs w:val="21"/>
        </w:rPr>
        <w:t xml:space="preserve"> part of the process, he rocks!</w:t>
      </w:r>
      <w:r w:rsidR="004851C1">
        <w:rPr>
          <w:rFonts w:ascii="Arial" w:hAnsi="Arial" w:cs="Arial"/>
          <w:color w:val="auto"/>
          <w:sz w:val="21"/>
          <w:szCs w:val="21"/>
        </w:rPr>
        <w:t xml:space="preserve"> </w:t>
      </w:r>
      <w:r w:rsidR="00A12459">
        <w:rPr>
          <w:rFonts w:ascii="Arial" w:hAnsi="Arial" w:cs="Arial"/>
          <w:color w:val="auto"/>
          <w:sz w:val="21"/>
          <w:szCs w:val="21"/>
        </w:rPr>
        <w:t>The Delegates to the 71</w:t>
      </w:r>
      <w:r w:rsidR="00A12459" w:rsidRPr="00A12459">
        <w:rPr>
          <w:rFonts w:ascii="Arial" w:hAnsi="Arial" w:cs="Arial"/>
          <w:color w:val="auto"/>
          <w:sz w:val="21"/>
          <w:szCs w:val="21"/>
          <w:vertAlign w:val="superscript"/>
        </w:rPr>
        <w:t>st</w:t>
      </w:r>
      <w:r w:rsidR="00A12459">
        <w:rPr>
          <w:rFonts w:ascii="Arial" w:hAnsi="Arial" w:cs="Arial"/>
          <w:color w:val="auto"/>
          <w:sz w:val="21"/>
          <w:szCs w:val="21"/>
        </w:rPr>
        <w:t xml:space="preserve"> GSC have been told that the background material for these agenda items will be made available to us on February 15</w:t>
      </w:r>
      <w:r w:rsidR="00A12459" w:rsidRPr="00A12459">
        <w:rPr>
          <w:rFonts w:ascii="Arial" w:hAnsi="Arial" w:cs="Arial"/>
          <w:color w:val="auto"/>
          <w:sz w:val="21"/>
          <w:szCs w:val="21"/>
          <w:vertAlign w:val="superscript"/>
        </w:rPr>
        <w:t>th</w:t>
      </w:r>
      <w:r w:rsidR="004851C1">
        <w:rPr>
          <w:rFonts w:ascii="Arial" w:hAnsi="Arial" w:cs="Arial"/>
          <w:color w:val="auto"/>
          <w:sz w:val="21"/>
          <w:szCs w:val="21"/>
        </w:rPr>
        <w:t>.</w:t>
      </w:r>
      <w:r w:rsidRPr="00A503CA">
        <w:rPr>
          <w:rFonts w:ascii="Arial" w:hAnsi="Arial"/>
          <w:color w:val="000000" w:themeColor="text1"/>
          <w:sz w:val="21"/>
          <w:szCs w:val="21"/>
        </w:rPr>
        <w:t xml:space="preserve"> </w:t>
      </w:r>
      <w:r>
        <w:rPr>
          <w:rFonts w:ascii="Arial" w:hAnsi="Arial"/>
          <w:color w:val="000000" w:themeColor="text1"/>
          <w:sz w:val="21"/>
          <w:szCs w:val="21"/>
        </w:rPr>
        <w:t>We have been given a heads up that the background material will be in excess of 1400 pages.</w:t>
      </w:r>
    </w:p>
    <w:p w14:paraId="73FAAA1B" w14:textId="1E650F5A" w:rsidR="00C04D47" w:rsidRPr="00F05470" w:rsidRDefault="00A12459" w:rsidP="00F05470">
      <w:pPr>
        <w:rPr>
          <w:rFonts w:ascii="Arial" w:hAnsi="Arial" w:cs="Arial"/>
          <w:color w:val="auto"/>
          <w:sz w:val="21"/>
          <w:szCs w:val="21"/>
        </w:rPr>
      </w:pPr>
      <w:r>
        <w:rPr>
          <w:rFonts w:ascii="Arial" w:hAnsi="Arial" w:cs="Arial"/>
          <w:color w:val="auto"/>
          <w:sz w:val="21"/>
          <w:szCs w:val="21"/>
        </w:rPr>
        <w:t>Please stay tuned for more information about the release of more details</w:t>
      </w:r>
      <w:r w:rsidR="004851C1">
        <w:rPr>
          <w:rFonts w:ascii="Arial" w:hAnsi="Arial" w:cs="Arial"/>
          <w:color w:val="auto"/>
          <w:sz w:val="21"/>
          <w:szCs w:val="21"/>
        </w:rPr>
        <w:t xml:space="preserve"> about the upcoming conference and where to access information about the agenda.</w:t>
      </w:r>
    </w:p>
    <w:p w14:paraId="5C33F28C" w14:textId="0B4D62AC" w:rsidR="001A40EC" w:rsidRPr="000F39C6" w:rsidRDefault="000F39C6" w:rsidP="000F39C6">
      <w:pPr>
        <w:pStyle w:val="Heading1"/>
        <w:rPr>
          <w:rFonts w:ascii="Arial" w:hAnsi="Arial"/>
          <w:b w:val="0"/>
          <w:bCs/>
        </w:rPr>
      </w:pPr>
      <w:r>
        <w:rPr>
          <w:rFonts w:ascii="Arial" w:hAnsi="Arial" w:cs="Arial"/>
          <w:b w:val="0"/>
          <w:bCs/>
          <w:color w:val="000000" w:themeColor="text1"/>
          <w:sz w:val="21"/>
          <w:szCs w:val="21"/>
        </w:rPr>
        <w:t xml:space="preserve">We have had several inquiries about Area 29 Handbooks and the decision has been made to make them available at no cost to trusted servants who need them. We are also making our AA Service Manuals available while the supply lasts. I will be sending them out to those who request them. </w:t>
      </w:r>
      <w:r w:rsidR="00010410" w:rsidRPr="000F39C6">
        <w:rPr>
          <w:rFonts w:ascii="Arial" w:hAnsi="Arial" w:cs="Arial"/>
          <w:b w:val="0"/>
          <w:bCs/>
          <w:color w:val="000000" w:themeColor="text1"/>
          <w:sz w:val="21"/>
          <w:szCs w:val="21"/>
        </w:rPr>
        <w:t xml:space="preserve"> Please let me know if you would like a copy </w:t>
      </w:r>
      <w:r>
        <w:rPr>
          <w:rFonts w:ascii="Arial" w:hAnsi="Arial" w:cs="Arial"/>
          <w:b w:val="0"/>
          <w:bCs/>
          <w:color w:val="000000" w:themeColor="text1"/>
          <w:sz w:val="21"/>
          <w:szCs w:val="21"/>
        </w:rPr>
        <w:t>of either one. Also, I still have a couple of cases of the 70</w:t>
      </w:r>
      <w:r w:rsidRPr="000F39C6">
        <w:rPr>
          <w:rFonts w:ascii="Arial" w:hAnsi="Arial" w:cs="Arial"/>
          <w:b w:val="0"/>
          <w:bCs/>
          <w:color w:val="000000" w:themeColor="text1"/>
          <w:sz w:val="21"/>
          <w:szCs w:val="21"/>
          <w:vertAlign w:val="superscript"/>
        </w:rPr>
        <w:t>th</w:t>
      </w:r>
      <w:r>
        <w:rPr>
          <w:rFonts w:ascii="Arial" w:hAnsi="Arial" w:cs="Arial"/>
          <w:b w:val="0"/>
          <w:bCs/>
          <w:color w:val="000000" w:themeColor="text1"/>
          <w:sz w:val="21"/>
          <w:szCs w:val="21"/>
        </w:rPr>
        <w:t xml:space="preserve"> GSC Final Report</w:t>
      </w:r>
      <w:r w:rsidR="00231A2E">
        <w:rPr>
          <w:rFonts w:ascii="Arial" w:hAnsi="Arial" w:cs="Arial"/>
          <w:b w:val="0"/>
          <w:bCs/>
          <w:color w:val="000000" w:themeColor="text1"/>
          <w:sz w:val="21"/>
          <w:szCs w:val="21"/>
        </w:rPr>
        <w:t>. P</w:t>
      </w:r>
      <w:r>
        <w:rPr>
          <w:rFonts w:ascii="Arial" w:hAnsi="Arial" w:cs="Arial"/>
          <w:b w:val="0"/>
          <w:bCs/>
          <w:color w:val="000000" w:themeColor="text1"/>
          <w:sz w:val="21"/>
          <w:szCs w:val="21"/>
        </w:rPr>
        <w:t>lease help</w:t>
      </w:r>
      <w:r w:rsidR="00010410" w:rsidRPr="000F39C6">
        <w:rPr>
          <w:rFonts w:ascii="Arial" w:hAnsi="Arial" w:cs="Arial"/>
          <w:b w:val="0"/>
          <w:bCs/>
          <w:color w:val="000000" w:themeColor="text1"/>
          <w:sz w:val="21"/>
          <w:szCs w:val="21"/>
        </w:rPr>
        <w:t xml:space="preserve"> get the word out to fellowship that I will be happy to supply any member with co</w:t>
      </w:r>
      <w:r w:rsidR="0034286C" w:rsidRPr="000F39C6">
        <w:rPr>
          <w:rFonts w:ascii="Arial" w:hAnsi="Arial" w:cs="Arial"/>
          <w:b w:val="0"/>
          <w:bCs/>
          <w:color w:val="000000" w:themeColor="text1"/>
          <w:sz w:val="21"/>
          <w:szCs w:val="21"/>
        </w:rPr>
        <w:t>pies</w:t>
      </w:r>
      <w:r w:rsidR="00010410" w:rsidRPr="000F39C6">
        <w:rPr>
          <w:rFonts w:ascii="Arial" w:hAnsi="Arial" w:cs="Arial"/>
          <w:b w:val="0"/>
          <w:bCs/>
          <w:color w:val="000000" w:themeColor="text1"/>
          <w:sz w:val="21"/>
          <w:szCs w:val="21"/>
        </w:rPr>
        <w:t xml:space="preserve"> </w:t>
      </w:r>
      <w:r w:rsidR="001A40EC" w:rsidRPr="000F39C6">
        <w:rPr>
          <w:rFonts w:ascii="Arial" w:hAnsi="Arial" w:cs="Arial"/>
          <w:b w:val="0"/>
          <w:bCs/>
          <w:color w:val="000000" w:themeColor="text1"/>
          <w:sz w:val="21"/>
          <w:szCs w:val="21"/>
        </w:rPr>
        <w:t>of the report.</w:t>
      </w:r>
      <w:r w:rsidR="00FE2E13" w:rsidRPr="000F39C6">
        <w:rPr>
          <w:rFonts w:ascii="Arial" w:hAnsi="Arial" w:cs="Arial"/>
          <w:b w:val="0"/>
          <w:bCs/>
          <w:color w:val="000000" w:themeColor="text1"/>
          <w:sz w:val="21"/>
          <w:szCs w:val="21"/>
        </w:rPr>
        <w:t xml:space="preserve"> </w:t>
      </w:r>
      <w:r w:rsidR="001A40EC" w:rsidRPr="000F39C6">
        <w:rPr>
          <w:rFonts w:ascii="Arial" w:hAnsi="Arial" w:cs="Arial"/>
          <w:b w:val="0"/>
          <w:bCs/>
          <w:color w:val="000000" w:themeColor="text1"/>
          <w:sz w:val="21"/>
          <w:szCs w:val="21"/>
        </w:rPr>
        <w:t xml:space="preserve">Send </w:t>
      </w:r>
      <w:r>
        <w:rPr>
          <w:rFonts w:ascii="Arial" w:hAnsi="Arial" w:cs="Arial"/>
          <w:b w:val="0"/>
          <w:bCs/>
          <w:color w:val="000000" w:themeColor="text1"/>
          <w:sz w:val="21"/>
          <w:szCs w:val="21"/>
        </w:rPr>
        <w:t xml:space="preserve">any of </w:t>
      </w:r>
      <w:r w:rsidR="001A40EC" w:rsidRPr="000F39C6">
        <w:rPr>
          <w:rFonts w:ascii="Arial" w:hAnsi="Arial" w:cs="Arial"/>
          <w:b w:val="0"/>
          <w:bCs/>
          <w:color w:val="000000" w:themeColor="text1"/>
          <w:sz w:val="21"/>
          <w:szCs w:val="21"/>
        </w:rPr>
        <w:t xml:space="preserve">those requests to </w:t>
      </w:r>
      <w:hyperlink r:id="rId8" w:history="1">
        <w:r w:rsidR="001A40EC" w:rsidRPr="000F39C6">
          <w:rPr>
            <w:rStyle w:val="Hyperlink"/>
            <w:rFonts w:ascii="Arial" w:hAnsi="Arial" w:cs="Arial"/>
            <w:b w:val="0"/>
            <w:bCs/>
            <w:sz w:val="21"/>
            <w:szCs w:val="21"/>
          </w:rPr>
          <w:t>delegate@marylandaa.org</w:t>
        </w:r>
      </w:hyperlink>
      <w:r w:rsidR="001A40EC" w:rsidRPr="000F39C6">
        <w:rPr>
          <w:rFonts w:ascii="Arial" w:hAnsi="Arial" w:cs="Arial"/>
          <w:b w:val="0"/>
          <w:bCs/>
          <w:color w:val="000000" w:themeColor="text1"/>
          <w:sz w:val="21"/>
          <w:szCs w:val="21"/>
        </w:rPr>
        <w:t xml:space="preserve">. </w:t>
      </w:r>
    </w:p>
    <w:p w14:paraId="1DF15B1A" w14:textId="77777777" w:rsidR="00476B89" w:rsidRDefault="001E64B8" w:rsidP="00476B89">
      <w:pPr>
        <w:pStyle w:val="Heading1"/>
        <w:spacing w:line="360" w:lineRule="auto"/>
        <w:contextualSpacing/>
        <w:rPr>
          <w:rFonts w:ascii="Arial" w:hAnsi="Arial"/>
          <w:bCs/>
        </w:rPr>
      </w:pPr>
      <w:r w:rsidRPr="00AE2274">
        <w:rPr>
          <w:rFonts w:ascii="Arial" w:hAnsi="Arial"/>
          <w:bCs/>
        </w:rPr>
        <w:t>General Service Board</w:t>
      </w:r>
      <w:r w:rsidR="00B4099D">
        <w:rPr>
          <w:rFonts w:ascii="Arial" w:hAnsi="Arial"/>
          <w:bCs/>
        </w:rPr>
        <w:t xml:space="preserve">, </w:t>
      </w:r>
      <w:r w:rsidR="006A5BE0">
        <w:rPr>
          <w:rFonts w:ascii="Arial" w:hAnsi="Arial"/>
          <w:bCs/>
        </w:rPr>
        <w:t>GSO</w:t>
      </w:r>
      <w:r w:rsidR="00B4099D">
        <w:rPr>
          <w:rFonts w:ascii="Arial" w:hAnsi="Arial"/>
          <w:bCs/>
        </w:rPr>
        <w:t xml:space="preserve"> and Fellowship</w:t>
      </w:r>
      <w:r w:rsidRPr="00AE2274">
        <w:rPr>
          <w:rFonts w:ascii="Arial" w:hAnsi="Arial"/>
          <w:bCs/>
        </w:rPr>
        <w:t xml:space="preserve"> </w:t>
      </w:r>
      <w:r w:rsidR="00881E78">
        <w:rPr>
          <w:rFonts w:ascii="Arial" w:hAnsi="Arial"/>
          <w:bCs/>
        </w:rPr>
        <w:t>Updates</w:t>
      </w:r>
    </w:p>
    <w:p w14:paraId="36BB2670" w14:textId="551EE984" w:rsidR="00640424" w:rsidRPr="00476B89" w:rsidRDefault="00640424" w:rsidP="00476B89">
      <w:pPr>
        <w:pStyle w:val="Heading1"/>
        <w:spacing w:line="360" w:lineRule="auto"/>
        <w:contextualSpacing/>
        <w:rPr>
          <w:rFonts w:ascii="Arial" w:hAnsi="Arial"/>
          <w:b w:val="0"/>
          <w:bCs/>
        </w:rPr>
      </w:pPr>
      <w:r w:rsidRPr="00476B89">
        <w:rPr>
          <w:rFonts w:ascii="Arial" w:hAnsi="Arial" w:cs="Arial"/>
          <w:b w:val="0"/>
          <w:bCs/>
          <w:color w:val="auto"/>
          <w:sz w:val="21"/>
          <w:szCs w:val="21"/>
        </w:rPr>
        <w:t>Some interesting 2020 estimates of AA Groups and Members have been released:</w:t>
      </w:r>
    </w:p>
    <w:p w14:paraId="6D2A44C9" w14:textId="77777777" w:rsidR="00640424" w:rsidRDefault="00640424" w:rsidP="00640424">
      <w:pPr>
        <w:spacing w:after="0" w:line="240" w:lineRule="auto"/>
      </w:pPr>
      <w:r w:rsidRPr="00640424">
        <w:rPr>
          <w:rFonts w:ascii="Arial" w:hAnsi="Arial" w:cs="Arial"/>
          <w:color w:val="auto"/>
          <w:sz w:val="21"/>
          <w:szCs w:val="21"/>
        </w:rPr>
        <w:t>The General Service Office does not keep membership records. The information shown here is based on</w:t>
      </w:r>
      <w:r>
        <w:rPr>
          <w:rFonts w:ascii="Arial" w:hAnsi="Arial" w:cs="Arial"/>
          <w:color w:val="auto"/>
          <w:sz w:val="21"/>
          <w:szCs w:val="21"/>
        </w:rPr>
        <w:t xml:space="preserve"> </w:t>
      </w:r>
      <w:r w:rsidRPr="00640424">
        <w:rPr>
          <w:rFonts w:ascii="Arial" w:hAnsi="Arial" w:cs="Arial"/>
          <w:color w:val="auto"/>
          <w:sz w:val="21"/>
          <w:szCs w:val="21"/>
        </w:rPr>
        <w:t>reports given by groups listed with G.S.O. and does not represent an actual count of those who consider</w:t>
      </w:r>
      <w:r>
        <w:rPr>
          <w:rFonts w:ascii="Arial" w:hAnsi="Arial" w:cs="Arial"/>
          <w:color w:val="auto"/>
          <w:sz w:val="21"/>
          <w:szCs w:val="21"/>
        </w:rPr>
        <w:t xml:space="preserve"> </w:t>
      </w:r>
      <w:r w:rsidRPr="00640424">
        <w:rPr>
          <w:rFonts w:ascii="Arial" w:hAnsi="Arial" w:cs="Arial"/>
          <w:color w:val="auto"/>
          <w:sz w:val="21"/>
          <w:szCs w:val="21"/>
        </w:rPr>
        <w:t>themselves A.A. members.</w:t>
      </w:r>
      <w:r w:rsidRPr="00640424">
        <w:t xml:space="preserve"> </w:t>
      </w:r>
    </w:p>
    <w:p w14:paraId="2F055649" w14:textId="77777777" w:rsidR="00640424" w:rsidRDefault="00640424" w:rsidP="00640424">
      <w:pPr>
        <w:spacing w:after="0" w:line="240" w:lineRule="auto"/>
        <w:ind w:left="720" w:firstLine="720"/>
        <w:rPr>
          <w:rFonts w:ascii="Times New Roman" w:eastAsia="Times New Roman" w:hAnsi="Times New Roman" w:cs="Times New Roman"/>
          <w:color w:val="auto"/>
          <w:sz w:val="24"/>
          <w:szCs w:val="24"/>
        </w:rPr>
      </w:pPr>
    </w:p>
    <w:p w14:paraId="7F051320" w14:textId="77777777" w:rsidR="00640424" w:rsidRDefault="00640424" w:rsidP="00640424">
      <w:pPr>
        <w:spacing w:after="0" w:line="240" w:lineRule="auto"/>
        <w:ind w:left="720" w:firstLine="720"/>
        <w:rPr>
          <w:rFonts w:ascii="Times New Roman" w:eastAsia="Times New Roman" w:hAnsi="Times New Roman" w:cs="Times New Roman"/>
          <w:color w:val="auto"/>
          <w:sz w:val="24"/>
          <w:szCs w:val="24"/>
        </w:rPr>
      </w:pPr>
    </w:p>
    <w:p w14:paraId="61BBE4C9" w14:textId="77777777" w:rsidR="00F700A8" w:rsidRDefault="00640424" w:rsidP="00640424">
      <w:pPr>
        <w:spacing w:after="0" w:line="240" w:lineRule="auto"/>
        <w:ind w:left="720" w:firstLine="7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DF553C">
        <w:rPr>
          <w:rFonts w:ascii="Times New Roman" w:eastAsia="Times New Roman" w:hAnsi="Times New Roman" w:cs="Times New Roman"/>
          <w:color w:val="auto"/>
          <w:sz w:val="24"/>
          <w:szCs w:val="24"/>
        </w:rPr>
        <w:tab/>
      </w:r>
    </w:p>
    <w:p w14:paraId="6A613678" w14:textId="77777777" w:rsidR="00F700A8" w:rsidRDefault="00F700A8" w:rsidP="00640424">
      <w:pPr>
        <w:spacing w:after="0" w:line="240" w:lineRule="auto"/>
        <w:ind w:left="720" w:firstLine="720"/>
        <w:rPr>
          <w:rFonts w:ascii="Times New Roman" w:eastAsia="Times New Roman" w:hAnsi="Times New Roman" w:cs="Times New Roman"/>
          <w:color w:val="auto"/>
          <w:sz w:val="24"/>
          <w:szCs w:val="24"/>
        </w:rPr>
      </w:pPr>
    </w:p>
    <w:p w14:paraId="29741FF3" w14:textId="32E3C31F" w:rsidR="00640424" w:rsidRPr="000469D2" w:rsidRDefault="00F700A8" w:rsidP="00640424">
      <w:pPr>
        <w:spacing w:after="0" w:line="240" w:lineRule="auto"/>
        <w:ind w:left="720" w:firstLine="720"/>
        <w:rPr>
          <w:rFonts w:ascii="Times New Roman" w:eastAsia="Times New Roman" w:hAnsi="Times New Roman" w:cs="Times New Roman"/>
          <w:b/>
          <w:bCs/>
          <w:color w:val="auto"/>
          <w:sz w:val="24"/>
          <w:szCs w:val="24"/>
        </w:rPr>
      </w:pPr>
      <w:r>
        <w:rPr>
          <w:rFonts w:ascii="Times New Roman" w:eastAsia="Times New Roman" w:hAnsi="Times New Roman" w:cs="Times New Roman"/>
          <w:color w:val="auto"/>
          <w:sz w:val="24"/>
          <w:szCs w:val="24"/>
        </w:rPr>
        <w:t xml:space="preserve">  </w:t>
      </w:r>
      <w:r w:rsidR="000469D2">
        <w:rPr>
          <w:rFonts w:ascii="Times New Roman" w:eastAsia="Times New Roman" w:hAnsi="Times New Roman" w:cs="Times New Roman"/>
          <w:color w:val="auto"/>
          <w:sz w:val="24"/>
          <w:szCs w:val="24"/>
        </w:rPr>
        <w:tab/>
      </w:r>
      <w:r w:rsidR="000469D2">
        <w:rPr>
          <w:rFonts w:ascii="Times New Roman" w:eastAsia="Times New Roman" w:hAnsi="Times New Roman" w:cs="Times New Roman"/>
          <w:color w:val="auto"/>
          <w:sz w:val="24"/>
          <w:szCs w:val="24"/>
        </w:rPr>
        <w:tab/>
      </w:r>
      <w:r w:rsidR="00DF553C" w:rsidRPr="000469D2">
        <w:rPr>
          <w:rFonts w:ascii="Times New Roman" w:eastAsia="Times New Roman" w:hAnsi="Times New Roman" w:cs="Times New Roman"/>
          <w:b/>
          <w:bCs/>
          <w:color w:val="auto"/>
          <w:sz w:val="24"/>
          <w:szCs w:val="24"/>
        </w:rPr>
        <w:t xml:space="preserve">  </w:t>
      </w:r>
      <w:r w:rsidR="000469D2" w:rsidRPr="000469D2">
        <w:rPr>
          <w:rFonts w:ascii="Times New Roman" w:eastAsia="Times New Roman" w:hAnsi="Times New Roman" w:cs="Times New Roman"/>
          <w:b/>
          <w:bCs/>
          <w:color w:val="auto"/>
          <w:sz w:val="24"/>
          <w:szCs w:val="24"/>
        </w:rPr>
        <w:t xml:space="preserve">   </w:t>
      </w:r>
      <w:r w:rsidR="00640424" w:rsidRPr="000469D2">
        <w:rPr>
          <w:rFonts w:ascii="Times New Roman" w:eastAsia="Times New Roman" w:hAnsi="Times New Roman" w:cs="Times New Roman"/>
          <w:b/>
          <w:bCs/>
          <w:color w:val="auto"/>
          <w:sz w:val="24"/>
          <w:szCs w:val="24"/>
        </w:rPr>
        <w:t xml:space="preserve">Groups </w:t>
      </w:r>
      <w:r w:rsidR="00640424" w:rsidRPr="000469D2">
        <w:rPr>
          <w:rFonts w:ascii="Times New Roman" w:eastAsia="Times New Roman" w:hAnsi="Times New Roman" w:cs="Times New Roman"/>
          <w:b/>
          <w:bCs/>
          <w:color w:val="auto"/>
          <w:sz w:val="24"/>
          <w:szCs w:val="24"/>
        </w:rPr>
        <w:tab/>
      </w:r>
      <w:r w:rsidR="00640424" w:rsidRPr="000469D2">
        <w:rPr>
          <w:rFonts w:ascii="Times New Roman" w:eastAsia="Times New Roman" w:hAnsi="Times New Roman" w:cs="Times New Roman"/>
          <w:b/>
          <w:bCs/>
          <w:color w:val="auto"/>
          <w:sz w:val="24"/>
          <w:szCs w:val="24"/>
        </w:rPr>
        <w:tab/>
      </w:r>
      <w:r w:rsidR="000469D2" w:rsidRPr="000469D2">
        <w:rPr>
          <w:rFonts w:ascii="Times New Roman" w:eastAsia="Times New Roman" w:hAnsi="Times New Roman" w:cs="Times New Roman"/>
          <w:b/>
          <w:bCs/>
          <w:color w:val="auto"/>
          <w:sz w:val="24"/>
          <w:szCs w:val="24"/>
        </w:rPr>
        <w:tab/>
        <w:t xml:space="preserve"> </w:t>
      </w:r>
      <w:r w:rsidR="00640424" w:rsidRPr="000469D2">
        <w:rPr>
          <w:rFonts w:ascii="Times New Roman" w:eastAsia="Times New Roman" w:hAnsi="Times New Roman" w:cs="Times New Roman"/>
          <w:b/>
          <w:bCs/>
          <w:color w:val="auto"/>
          <w:sz w:val="24"/>
          <w:szCs w:val="24"/>
        </w:rPr>
        <w:t xml:space="preserve">Members </w:t>
      </w:r>
    </w:p>
    <w:p w14:paraId="1568C35C" w14:textId="6BD4A1DA" w:rsidR="00640424" w:rsidRDefault="00640424" w:rsidP="00640424">
      <w:pPr>
        <w:spacing w:after="0" w:line="240" w:lineRule="auto"/>
        <w:ind w:left="720"/>
        <w:rPr>
          <w:rFonts w:ascii="Times New Roman" w:eastAsia="Times New Roman" w:hAnsi="Times New Roman" w:cs="Times New Roman"/>
          <w:color w:val="auto"/>
          <w:sz w:val="24"/>
          <w:szCs w:val="24"/>
        </w:rPr>
      </w:pPr>
      <w:r w:rsidRPr="00640424">
        <w:rPr>
          <w:rFonts w:ascii="Times New Roman" w:eastAsia="Times New Roman" w:hAnsi="Times New Roman" w:cs="Times New Roman"/>
          <w:color w:val="auto"/>
          <w:sz w:val="24"/>
          <w:szCs w:val="24"/>
        </w:rPr>
        <w:t xml:space="preserve">United States </w:t>
      </w:r>
      <w:r>
        <w:rPr>
          <w:rFonts w:ascii="Times New Roman" w:eastAsia="Times New Roman" w:hAnsi="Times New Roman" w:cs="Times New Roman"/>
          <w:color w:val="auto"/>
          <w:sz w:val="24"/>
          <w:szCs w:val="24"/>
        </w:rPr>
        <w:t xml:space="preserve">   </w:t>
      </w:r>
      <w:r w:rsidR="00DF553C">
        <w:rPr>
          <w:rFonts w:ascii="Times New Roman" w:eastAsia="Times New Roman" w:hAnsi="Times New Roman" w:cs="Times New Roman"/>
          <w:color w:val="auto"/>
          <w:sz w:val="24"/>
          <w:szCs w:val="24"/>
        </w:rPr>
        <w:tab/>
        <w:t xml:space="preserve">  </w:t>
      </w:r>
      <w:r w:rsidR="000469D2">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69,812 </w:t>
      </w:r>
      <w:r>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1,438,253 </w:t>
      </w:r>
    </w:p>
    <w:p w14:paraId="5EE27BCF" w14:textId="4388A2A6" w:rsidR="00640424" w:rsidRDefault="00640424" w:rsidP="00640424">
      <w:pPr>
        <w:spacing w:after="0" w:line="240" w:lineRule="auto"/>
        <w:ind w:left="720"/>
        <w:rPr>
          <w:rFonts w:ascii="Times New Roman" w:eastAsia="Times New Roman" w:hAnsi="Times New Roman" w:cs="Times New Roman"/>
          <w:color w:val="auto"/>
          <w:sz w:val="24"/>
          <w:szCs w:val="24"/>
        </w:rPr>
      </w:pPr>
      <w:r w:rsidRPr="00640424">
        <w:rPr>
          <w:rFonts w:ascii="Times New Roman" w:eastAsia="Times New Roman" w:hAnsi="Times New Roman" w:cs="Times New Roman"/>
          <w:color w:val="auto"/>
          <w:sz w:val="24"/>
          <w:szCs w:val="24"/>
        </w:rPr>
        <w:t xml:space="preserve">Canada </w:t>
      </w:r>
      <w:r>
        <w:rPr>
          <w:rFonts w:ascii="Times New Roman" w:eastAsia="Times New Roman" w:hAnsi="Times New Roman" w:cs="Times New Roman"/>
          <w:color w:val="auto"/>
          <w:sz w:val="24"/>
          <w:szCs w:val="24"/>
        </w:rPr>
        <w:t xml:space="preserve">              </w:t>
      </w:r>
      <w:r w:rsidR="00DF553C">
        <w:rPr>
          <w:rFonts w:ascii="Times New Roman" w:eastAsia="Times New Roman" w:hAnsi="Times New Roman" w:cs="Times New Roman"/>
          <w:color w:val="auto"/>
          <w:sz w:val="24"/>
          <w:szCs w:val="24"/>
        </w:rPr>
        <w:tab/>
        <w:t xml:space="preserve">   </w:t>
      </w:r>
      <w:r w:rsidR="000469D2">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5,137 </w:t>
      </w:r>
      <w:r>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86,790 </w:t>
      </w:r>
    </w:p>
    <w:p w14:paraId="05B58A3B" w14:textId="5197B1B1" w:rsidR="00DF553C" w:rsidRPr="000469D2" w:rsidRDefault="00640424" w:rsidP="00DF553C">
      <w:pPr>
        <w:spacing w:after="0" w:line="360" w:lineRule="auto"/>
        <w:ind w:left="720"/>
        <w:rPr>
          <w:rFonts w:ascii="Times New Roman" w:eastAsia="Times New Roman" w:hAnsi="Times New Roman" w:cs="Times New Roman"/>
          <w:b/>
          <w:bCs/>
          <w:color w:val="auto"/>
          <w:sz w:val="24"/>
          <w:szCs w:val="24"/>
          <w:u w:val="single"/>
        </w:rPr>
      </w:pPr>
      <w:r w:rsidRPr="000469D2">
        <w:rPr>
          <w:rFonts w:ascii="Times New Roman" w:eastAsia="Times New Roman" w:hAnsi="Times New Roman" w:cs="Times New Roman"/>
          <w:b/>
          <w:bCs/>
          <w:color w:val="auto"/>
          <w:sz w:val="24"/>
          <w:szCs w:val="24"/>
        </w:rPr>
        <w:t xml:space="preserve">Sub-Total:        </w:t>
      </w:r>
      <w:r w:rsidR="00DF553C" w:rsidRPr="000469D2">
        <w:rPr>
          <w:rFonts w:ascii="Times New Roman" w:eastAsia="Times New Roman" w:hAnsi="Times New Roman" w:cs="Times New Roman"/>
          <w:b/>
          <w:bCs/>
          <w:color w:val="auto"/>
          <w:sz w:val="24"/>
          <w:szCs w:val="24"/>
        </w:rPr>
        <w:tab/>
        <w:t xml:space="preserve">  </w:t>
      </w:r>
      <w:r w:rsidR="000469D2" w:rsidRPr="000469D2">
        <w:rPr>
          <w:rFonts w:ascii="Times New Roman" w:eastAsia="Times New Roman" w:hAnsi="Times New Roman" w:cs="Times New Roman"/>
          <w:b/>
          <w:bCs/>
          <w:color w:val="auto"/>
          <w:sz w:val="24"/>
          <w:szCs w:val="24"/>
        </w:rPr>
        <w:t xml:space="preserve">   </w:t>
      </w:r>
      <w:r w:rsidR="000469D2">
        <w:rPr>
          <w:rFonts w:ascii="Times New Roman" w:eastAsia="Times New Roman" w:hAnsi="Times New Roman" w:cs="Times New Roman"/>
          <w:b/>
          <w:bCs/>
          <w:color w:val="auto"/>
          <w:sz w:val="24"/>
          <w:szCs w:val="24"/>
        </w:rPr>
        <w:t xml:space="preserve"> </w:t>
      </w:r>
      <w:r w:rsidRPr="000469D2">
        <w:rPr>
          <w:rFonts w:ascii="Times New Roman" w:eastAsia="Times New Roman" w:hAnsi="Times New Roman" w:cs="Times New Roman"/>
          <w:b/>
          <w:bCs/>
          <w:color w:val="auto"/>
          <w:sz w:val="24"/>
          <w:szCs w:val="24"/>
        </w:rPr>
        <w:t xml:space="preserve">74,949                               </w:t>
      </w:r>
      <w:r w:rsidR="000469D2" w:rsidRPr="000469D2">
        <w:rPr>
          <w:rFonts w:ascii="Times New Roman" w:eastAsia="Times New Roman" w:hAnsi="Times New Roman" w:cs="Times New Roman"/>
          <w:b/>
          <w:bCs/>
          <w:color w:val="auto"/>
          <w:sz w:val="24"/>
          <w:szCs w:val="24"/>
        </w:rPr>
        <w:t>1</w:t>
      </w:r>
      <w:r w:rsidRPr="000469D2">
        <w:rPr>
          <w:rFonts w:ascii="Times New Roman" w:eastAsia="Times New Roman" w:hAnsi="Times New Roman" w:cs="Times New Roman"/>
          <w:b/>
          <w:bCs/>
          <w:color w:val="auto"/>
          <w:sz w:val="24"/>
          <w:szCs w:val="24"/>
        </w:rPr>
        <w:t>,525,043</w:t>
      </w:r>
      <w:r w:rsidRPr="000469D2">
        <w:rPr>
          <w:rFonts w:ascii="Times New Roman" w:eastAsia="Times New Roman" w:hAnsi="Times New Roman" w:cs="Times New Roman"/>
          <w:b/>
          <w:bCs/>
          <w:color w:val="auto"/>
          <w:sz w:val="24"/>
          <w:szCs w:val="24"/>
          <w:u w:val="single"/>
        </w:rPr>
        <w:t xml:space="preserve"> </w:t>
      </w:r>
    </w:p>
    <w:p w14:paraId="63A8B084" w14:textId="40809B06" w:rsidR="00DF553C" w:rsidRDefault="00640424" w:rsidP="00DF553C">
      <w:pPr>
        <w:spacing w:after="0"/>
        <w:ind w:left="720"/>
        <w:rPr>
          <w:rFonts w:ascii="Times New Roman" w:eastAsia="Times New Roman" w:hAnsi="Times New Roman" w:cs="Times New Roman"/>
          <w:color w:val="auto"/>
          <w:sz w:val="24"/>
          <w:szCs w:val="24"/>
        </w:rPr>
      </w:pPr>
      <w:r w:rsidRPr="00640424">
        <w:rPr>
          <w:rFonts w:ascii="Times New Roman" w:eastAsia="Times New Roman" w:hAnsi="Times New Roman" w:cs="Times New Roman"/>
          <w:color w:val="auto"/>
          <w:sz w:val="24"/>
          <w:szCs w:val="24"/>
        </w:rPr>
        <w:t xml:space="preserve">Correctional Facilities </w:t>
      </w:r>
      <w:r w:rsidR="00DF553C">
        <w:rPr>
          <w:rFonts w:ascii="Times New Roman" w:eastAsia="Times New Roman" w:hAnsi="Times New Roman" w:cs="Times New Roman"/>
          <w:color w:val="auto"/>
          <w:sz w:val="24"/>
          <w:szCs w:val="24"/>
        </w:rPr>
        <w:t xml:space="preserve">   </w:t>
      </w:r>
      <w:r w:rsidR="000469D2">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1,559 </w:t>
      </w:r>
      <w:r w:rsidR="00DF553C">
        <w:rPr>
          <w:rFonts w:ascii="Times New Roman" w:eastAsia="Times New Roman" w:hAnsi="Times New Roman" w:cs="Times New Roman"/>
          <w:color w:val="auto"/>
          <w:sz w:val="24"/>
          <w:szCs w:val="24"/>
        </w:rPr>
        <w:tab/>
      </w:r>
      <w:r w:rsidR="00DF553C">
        <w:rPr>
          <w:rFonts w:ascii="Times New Roman" w:eastAsia="Times New Roman" w:hAnsi="Times New Roman" w:cs="Times New Roman"/>
          <w:color w:val="auto"/>
          <w:sz w:val="24"/>
          <w:szCs w:val="24"/>
        </w:rPr>
        <w:tab/>
        <w:t xml:space="preserve">                 </w:t>
      </w:r>
      <w:r w:rsidRPr="00640424">
        <w:rPr>
          <w:rFonts w:ascii="Times New Roman" w:eastAsia="Times New Roman" w:hAnsi="Times New Roman" w:cs="Times New Roman"/>
          <w:color w:val="auto"/>
          <w:sz w:val="24"/>
          <w:szCs w:val="24"/>
        </w:rPr>
        <w:t xml:space="preserve">39,170 </w:t>
      </w:r>
    </w:p>
    <w:p w14:paraId="58BF3804" w14:textId="20C817F0" w:rsidR="00DF553C" w:rsidRDefault="00640424" w:rsidP="000469D2">
      <w:pPr>
        <w:spacing w:after="0" w:line="360" w:lineRule="auto"/>
        <w:ind w:left="720"/>
        <w:rPr>
          <w:rFonts w:ascii="Times New Roman" w:eastAsia="Times New Roman" w:hAnsi="Times New Roman" w:cs="Times New Roman"/>
          <w:color w:val="auto"/>
          <w:sz w:val="24"/>
          <w:szCs w:val="24"/>
        </w:rPr>
      </w:pPr>
      <w:r w:rsidRPr="00640424">
        <w:rPr>
          <w:rFonts w:ascii="Times New Roman" w:eastAsia="Times New Roman" w:hAnsi="Times New Roman" w:cs="Times New Roman"/>
          <w:color w:val="auto"/>
          <w:sz w:val="24"/>
          <w:szCs w:val="24"/>
        </w:rPr>
        <w:t>Loners, Internationalist</w:t>
      </w:r>
      <w:r w:rsidR="00DF553C">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 </w:t>
      </w:r>
      <w:r w:rsidR="000469D2">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1 </w:t>
      </w:r>
      <w:r w:rsidR="00DF553C">
        <w:rPr>
          <w:rFonts w:ascii="Times New Roman" w:eastAsia="Times New Roman" w:hAnsi="Times New Roman" w:cs="Times New Roman"/>
          <w:color w:val="auto"/>
          <w:sz w:val="24"/>
          <w:szCs w:val="24"/>
        </w:rPr>
        <w:tab/>
      </w:r>
      <w:r w:rsidR="00DF553C">
        <w:rPr>
          <w:rFonts w:ascii="Times New Roman" w:eastAsia="Times New Roman" w:hAnsi="Times New Roman" w:cs="Times New Roman"/>
          <w:color w:val="auto"/>
          <w:sz w:val="24"/>
          <w:szCs w:val="24"/>
        </w:rPr>
        <w:tab/>
      </w:r>
      <w:r w:rsidR="00DF553C">
        <w:rPr>
          <w:rFonts w:ascii="Times New Roman" w:eastAsia="Times New Roman" w:hAnsi="Times New Roman" w:cs="Times New Roman"/>
          <w:color w:val="auto"/>
          <w:sz w:val="24"/>
          <w:szCs w:val="24"/>
        </w:rPr>
        <w:tab/>
        <w:t xml:space="preserve">          </w:t>
      </w:r>
      <w:r w:rsidRPr="00640424">
        <w:rPr>
          <w:rFonts w:ascii="Times New Roman" w:eastAsia="Times New Roman" w:hAnsi="Times New Roman" w:cs="Times New Roman"/>
          <w:color w:val="auto"/>
          <w:sz w:val="24"/>
          <w:szCs w:val="24"/>
        </w:rPr>
        <w:t xml:space="preserve">199 </w:t>
      </w:r>
    </w:p>
    <w:p w14:paraId="4E5DF665" w14:textId="374B1519" w:rsidR="00DF553C" w:rsidRPr="000469D2" w:rsidRDefault="00DF553C" w:rsidP="00DF553C">
      <w:pPr>
        <w:spacing w:after="0" w:line="360" w:lineRule="auto"/>
        <w:rPr>
          <w:rFonts w:ascii="Times New Roman" w:eastAsia="Times New Roman" w:hAnsi="Times New Roman" w:cs="Times New Roman"/>
          <w:b/>
          <w:bCs/>
          <w:color w:val="auto"/>
          <w:sz w:val="24"/>
          <w:szCs w:val="24"/>
        </w:rPr>
      </w:pPr>
      <w:r w:rsidRPr="000469D2">
        <w:rPr>
          <w:rFonts w:ascii="Times New Roman" w:eastAsia="Times New Roman" w:hAnsi="Times New Roman" w:cs="Times New Roman"/>
          <w:b/>
          <w:bCs/>
          <w:color w:val="auto"/>
          <w:sz w:val="24"/>
          <w:szCs w:val="24"/>
        </w:rPr>
        <w:t xml:space="preserve">            </w:t>
      </w:r>
      <w:r w:rsidR="00640424" w:rsidRPr="000469D2">
        <w:rPr>
          <w:rFonts w:ascii="Times New Roman" w:eastAsia="Times New Roman" w:hAnsi="Times New Roman" w:cs="Times New Roman"/>
          <w:b/>
          <w:bCs/>
          <w:color w:val="auto"/>
          <w:sz w:val="24"/>
          <w:szCs w:val="24"/>
        </w:rPr>
        <w:t xml:space="preserve">U.S. &amp; Canada Total: </w:t>
      </w:r>
      <w:r w:rsidRPr="000469D2">
        <w:rPr>
          <w:rFonts w:ascii="Times New Roman" w:eastAsia="Times New Roman" w:hAnsi="Times New Roman" w:cs="Times New Roman"/>
          <w:b/>
          <w:bCs/>
          <w:color w:val="auto"/>
          <w:sz w:val="24"/>
          <w:szCs w:val="24"/>
        </w:rPr>
        <w:t xml:space="preserve">  </w:t>
      </w:r>
      <w:r w:rsidR="000469D2" w:rsidRPr="000469D2">
        <w:rPr>
          <w:rFonts w:ascii="Times New Roman" w:eastAsia="Times New Roman" w:hAnsi="Times New Roman" w:cs="Times New Roman"/>
          <w:b/>
          <w:bCs/>
          <w:color w:val="auto"/>
          <w:sz w:val="24"/>
          <w:szCs w:val="24"/>
        </w:rPr>
        <w:t xml:space="preserve">   </w:t>
      </w:r>
      <w:r w:rsidR="00640424" w:rsidRPr="000469D2">
        <w:rPr>
          <w:rFonts w:ascii="Times New Roman" w:eastAsia="Times New Roman" w:hAnsi="Times New Roman" w:cs="Times New Roman"/>
          <w:b/>
          <w:bCs/>
          <w:color w:val="auto"/>
          <w:sz w:val="24"/>
          <w:szCs w:val="24"/>
        </w:rPr>
        <w:t xml:space="preserve">76,509 </w:t>
      </w:r>
      <w:r w:rsidRPr="000469D2">
        <w:rPr>
          <w:rFonts w:ascii="Times New Roman" w:eastAsia="Times New Roman" w:hAnsi="Times New Roman" w:cs="Times New Roman"/>
          <w:b/>
          <w:bCs/>
          <w:color w:val="auto"/>
          <w:sz w:val="24"/>
          <w:szCs w:val="24"/>
        </w:rPr>
        <w:t xml:space="preserve">       </w:t>
      </w:r>
      <w:r w:rsidR="000469D2" w:rsidRPr="000469D2">
        <w:rPr>
          <w:rFonts w:ascii="Times New Roman" w:eastAsia="Times New Roman" w:hAnsi="Times New Roman" w:cs="Times New Roman"/>
          <w:b/>
          <w:bCs/>
          <w:color w:val="auto"/>
          <w:sz w:val="24"/>
          <w:szCs w:val="24"/>
        </w:rPr>
        <w:t xml:space="preserve"> </w:t>
      </w:r>
      <w:r w:rsidRPr="000469D2">
        <w:rPr>
          <w:rFonts w:ascii="Times New Roman" w:eastAsia="Times New Roman" w:hAnsi="Times New Roman" w:cs="Times New Roman"/>
          <w:b/>
          <w:bCs/>
          <w:color w:val="auto"/>
          <w:sz w:val="24"/>
          <w:szCs w:val="24"/>
        </w:rPr>
        <w:t xml:space="preserve">                     </w:t>
      </w:r>
      <w:r w:rsidR="00640424" w:rsidRPr="000469D2">
        <w:rPr>
          <w:rFonts w:ascii="Times New Roman" w:eastAsia="Times New Roman" w:hAnsi="Times New Roman" w:cs="Times New Roman"/>
          <w:b/>
          <w:bCs/>
          <w:color w:val="auto"/>
          <w:sz w:val="24"/>
          <w:szCs w:val="24"/>
        </w:rPr>
        <w:t xml:space="preserve">1,564,412 </w:t>
      </w:r>
    </w:p>
    <w:p w14:paraId="26EFB0C8" w14:textId="567541CA" w:rsidR="00DF553C" w:rsidRDefault="00640424" w:rsidP="00B4099D">
      <w:pPr>
        <w:spacing w:after="0"/>
        <w:ind w:left="720"/>
        <w:rPr>
          <w:rFonts w:ascii="Times New Roman" w:eastAsia="Times New Roman" w:hAnsi="Times New Roman" w:cs="Times New Roman"/>
          <w:color w:val="auto"/>
          <w:sz w:val="24"/>
          <w:szCs w:val="24"/>
        </w:rPr>
      </w:pPr>
      <w:r w:rsidRPr="00640424">
        <w:rPr>
          <w:rFonts w:ascii="Times New Roman" w:eastAsia="Times New Roman" w:hAnsi="Times New Roman" w:cs="Times New Roman"/>
          <w:color w:val="auto"/>
          <w:sz w:val="24"/>
          <w:szCs w:val="24"/>
        </w:rPr>
        <w:t xml:space="preserve">Outside U.S. &amp; Canada  </w:t>
      </w:r>
      <w:r w:rsidR="000469D2">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69,812 </w:t>
      </w:r>
      <w:r w:rsidR="00DF553C">
        <w:rPr>
          <w:rFonts w:ascii="Times New Roman" w:eastAsia="Times New Roman" w:hAnsi="Times New Roman" w:cs="Times New Roman"/>
          <w:color w:val="auto"/>
          <w:sz w:val="24"/>
          <w:szCs w:val="24"/>
        </w:rPr>
        <w:t xml:space="preserve">                                </w:t>
      </w:r>
      <w:r w:rsidRPr="00640424">
        <w:rPr>
          <w:rFonts w:ascii="Times New Roman" w:eastAsia="Times New Roman" w:hAnsi="Times New Roman" w:cs="Times New Roman"/>
          <w:color w:val="auto"/>
          <w:sz w:val="24"/>
          <w:szCs w:val="24"/>
        </w:rPr>
        <w:t xml:space="preserve">588,703 </w:t>
      </w:r>
      <w:r w:rsidR="00DF553C">
        <w:rPr>
          <w:rFonts w:ascii="Times New Roman" w:eastAsia="Times New Roman" w:hAnsi="Times New Roman" w:cs="Times New Roman"/>
          <w:color w:val="auto"/>
          <w:sz w:val="24"/>
          <w:szCs w:val="24"/>
        </w:rPr>
        <w:t xml:space="preserve"> </w:t>
      </w:r>
    </w:p>
    <w:p w14:paraId="1E16AA80" w14:textId="3D33D718" w:rsidR="00B4099D" w:rsidRPr="00DF553C" w:rsidRDefault="00640424" w:rsidP="00B4099D">
      <w:pPr>
        <w:spacing w:after="0" w:line="360" w:lineRule="auto"/>
        <w:ind w:left="720"/>
        <w:rPr>
          <w:rFonts w:ascii="Times New Roman" w:eastAsia="Times New Roman" w:hAnsi="Times New Roman" w:cs="Times New Roman"/>
          <w:b/>
          <w:bCs/>
          <w:color w:val="auto"/>
          <w:sz w:val="24"/>
          <w:szCs w:val="24"/>
        </w:rPr>
      </w:pPr>
      <w:r w:rsidRPr="00DF553C">
        <w:rPr>
          <w:rFonts w:ascii="Times New Roman" w:eastAsia="Times New Roman" w:hAnsi="Times New Roman" w:cs="Times New Roman"/>
          <w:b/>
          <w:bCs/>
          <w:color w:val="auto"/>
          <w:sz w:val="24"/>
          <w:szCs w:val="24"/>
        </w:rPr>
        <w:t xml:space="preserve">Worldwide Total: </w:t>
      </w:r>
      <w:r w:rsidR="00DF553C" w:rsidRPr="00DF553C">
        <w:rPr>
          <w:rFonts w:ascii="Times New Roman" w:eastAsia="Times New Roman" w:hAnsi="Times New Roman" w:cs="Times New Roman"/>
          <w:b/>
          <w:bCs/>
          <w:color w:val="auto"/>
          <w:sz w:val="24"/>
          <w:szCs w:val="24"/>
        </w:rPr>
        <w:t xml:space="preserve">         </w:t>
      </w:r>
      <w:r w:rsidR="000469D2">
        <w:rPr>
          <w:rFonts w:ascii="Times New Roman" w:eastAsia="Times New Roman" w:hAnsi="Times New Roman" w:cs="Times New Roman"/>
          <w:b/>
          <w:bCs/>
          <w:color w:val="auto"/>
          <w:sz w:val="24"/>
          <w:szCs w:val="24"/>
        </w:rPr>
        <w:t xml:space="preserve">  </w:t>
      </w:r>
      <w:r w:rsidRPr="00DF553C">
        <w:rPr>
          <w:rFonts w:ascii="Times New Roman" w:eastAsia="Times New Roman" w:hAnsi="Times New Roman" w:cs="Times New Roman"/>
          <w:b/>
          <w:bCs/>
          <w:color w:val="auto"/>
          <w:sz w:val="24"/>
          <w:szCs w:val="24"/>
        </w:rPr>
        <w:t xml:space="preserve">146,321 </w:t>
      </w:r>
      <w:r w:rsidR="00DF553C" w:rsidRPr="00DF553C">
        <w:rPr>
          <w:rFonts w:ascii="Times New Roman" w:eastAsia="Times New Roman" w:hAnsi="Times New Roman" w:cs="Times New Roman"/>
          <w:b/>
          <w:bCs/>
          <w:color w:val="auto"/>
          <w:sz w:val="24"/>
          <w:szCs w:val="24"/>
        </w:rPr>
        <w:tab/>
      </w:r>
      <w:r w:rsidR="00DF553C" w:rsidRPr="00DF553C">
        <w:rPr>
          <w:rFonts w:ascii="Times New Roman" w:eastAsia="Times New Roman" w:hAnsi="Times New Roman" w:cs="Times New Roman"/>
          <w:b/>
          <w:bCs/>
          <w:color w:val="auto"/>
          <w:sz w:val="24"/>
          <w:szCs w:val="24"/>
        </w:rPr>
        <w:tab/>
      </w:r>
      <w:r w:rsidR="00DF553C" w:rsidRPr="00DF553C">
        <w:rPr>
          <w:rFonts w:ascii="Times New Roman" w:eastAsia="Times New Roman" w:hAnsi="Times New Roman" w:cs="Times New Roman"/>
          <w:b/>
          <w:bCs/>
          <w:color w:val="auto"/>
          <w:sz w:val="24"/>
          <w:szCs w:val="24"/>
        </w:rPr>
        <w:tab/>
        <w:t xml:space="preserve"> </w:t>
      </w:r>
      <w:r w:rsidR="000469D2">
        <w:rPr>
          <w:rFonts w:ascii="Times New Roman" w:eastAsia="Times New Roman" w:hAnsi="Times New Roman" w:cs="Times New Roman"/>
          <w:b/>
          <w:bCs/>
          <w:color w:val="auto"/>
          <w:sz w:val="24"/>
          <w:szCs w:val="24"/>
        </w:rPr>
        <w:t xml:space="preserve"> </w:t>
      </w:r>
      <w:r w:rsidRPr="00DF553C">
        <w:rPr>
          <w:rFonts w:ascii="Times New Roman" w:eastAsia="Times New Roman" w:hAnsi="Times New Roman" w:cs="Times New Roman"/>
          <w:b/>
          <w:bCs/>
          <w:color w:val="auto"/>
          <w:sz w:val="24"/>
          <w:szCs w:val="24"/>
        </w:rPr>
        <w:t>2,153,115</w:t>
      </w:r>
    </w:p>
    <w:p w14:paraId="78A14F51" w14:textId="77777777" w:rsidR="006F6314" w:rsidRDefault="00640424" w:rsidP="006F6314">
      <w:pPr>
        <w:spacing w:line="240" w:lineRule="auto"/>
        <w:rPr>
          <w:rFonts w:ascii="Arial" w:hAnsi="Arial" w:cs="Arial"/>
          <w:color w:val="auto"/>
          <w:sz w:val="21"/>
          <w:szCs w:val="21"/>
        </w:rPr>
      </w:pPr>
      <w:r w:rsidRPr="00640424">
        <w:rPr>
          <w:rFonts w:ascii="Arial" w:hAnsi="Arial" w:cs="Arial"/>
          <w:color w:val="auto"/>
          <w:sz w:val="21"/>
          <w:szCs w:val="21"/>
        </w:rPr>
        <w:t>We are aware of A.A. activity in approximately 180 countries, including 64 autonomous general service</w:t>
      </w:r>
      <w:r>
        <w:rPr>
          <w:rFonts w:ascii="Arial" w:hAnsi="Arial" w:cs="Arial"/>
          <w:color w:val="auto"/>
          <w:sz w:val="21"/>
          <w:szCs w:val="21"/>
        </w:rPr>
        <w:t xml:space="preserve"> </w:t>
      </w:r>
      <w:r w:rsidRPr="00640424">
        <w:rPr>
          <w:rFonts w:ascii="Arial" w:hAnsi="Arial" w:cs="Arial"/>
          <w:color w:val="auto"/>
          <w:sz w:val="21"/>
          <w:szCs w:val="21"/>
        </w:rPr>
        <w:t xml:space="preserve">offices in other lands. Annually we attempt to contact those G.S.O.s and groups that request to be listed </w:t>
      </w:r>
      <w:r w:rsidR="00B4099D" w:rsidRPr="00640424">
        <w:rPr>
          <w:rFonts w:ascii="Arial" w:hAnsi="Arial" w:cs="Arial"/>
          <w:color w:val="auto"/>
          <w:sz w:val="21"/>
          <w:szCs w:val="21"/>
        </w:rPr>
        <w:t>in our</w:t>
      </w:r>
      <w:r w:rsidRPr="00640424">
        <w:rPr>
          <w:rFonts w:ascii="Arial" w:hAnsi="Arial" w:cs="Arial"/>
          <w:color w:val="auto"/>
          <w:sz w:val="21"/>
          <w:szCs w:val="21"/>
        </w:rPr>
        <w:t xml:space="preserve"> records. Where current data is </w:t>
      </w:r>
      <w:proofErr w:type="gramStart"/>
      <w:r w:rsidRPr="00640424">
        <w:rPr>
          <w:rFonts w:ascii="Arial" w:hAnsi="Arial" w:cs="Arial"/>
          <w:color w:val="auto"/>
          <w:sz w:val="21"/>
          <w:szCs w:val="21"/>
        </w:rPr>
        <w:t>lacking</w:t>
      </w:r>
      <w:proofErr w:type="gramEnd"/>
      <w:r w:rsidRPr="00640424">
        <w:rPr>
          <w:rFonts w:ascii="Arial" w:hAnsi="Arial" w:cs="Arial"/>
          <w:color w:val="auto"/>
          <w:sz w:val="21"/>
          <w:szCs w:val="21"/>
        </w:rPr>
        <w:t xml:space="preserve"> we use an earlier year’s figures.</w:t>
      </w:r>
    </w:p>
    <w:p w14:paraId="5F9461AF" w14:textId="0E1615BA" w:rsidR="00B4099D" w:rsidRDefault="00B4099D" w:rsidP="006F6314">
      <w:pPr>
        <w:spacing w:line="240" w:lineRule="auto"/>
        <w:rPr>
          <w:rFonts w:ascii="Arial" w:hAnsi="Arial" w:cs="Arial"/>
          <w:color w:val="auto"/>
          <w:sz w:val="21"/>
          <w:szCs w:val="21"/>
        </w:rPr>
      </w:pPr>
      <w:r>
        <w:rPr>
          <w:rFonts w:ascii="Arial" w:hAnsi="Arial" w:cs="Arial"/>
          <w:color w:val="0070C0"/>
        </w:rPr>
        <w:br/>
      </w:r>
      <w:r w:rsidRPr="006F6314">
        <w:rPr>
          <w:rFonts w:ascii="Arial" w:hAnsi="Arial" w:cs="Arial"/>
          <w:color w:val="auto"/>
          <w:sz w:val="21"/>
          <w:szCs w:val="21"/>
        </w:rPr>
        <w:t xml:space="preserve">I have </w:t>
      </w:r>
      <w:r w:rsidR="006F6314" w:rsidRPr="006F6314">
        <w:rPr>
          <w:rFonts w:ascii="Arial" w:hAnsi="Arial" w:cs="Arial"/>
          <w:color w:val="auto"/>
          <w:sz w:val="21"/>
          <w:szCs w:val="21"/>
        </w:rPr>
        <w:t>attached a</w:t>
      </w:r>
      <w:r w:rsidRPr="006F6314">
        <w:rPr>
          <w:rFonts w:ascii="Arial" w:hAnsi="Arial" w:cs="Arial"/>
          <w:color w:val="auto"/>
          <w:sz w:val="21"/>
          <w:szCs w:val="21"/>
        </w:rPr>
        <w:t xml:space="preserve"> letter from Beau B., Chair of AA World Services, Inc. If you d</w:t>
      </w:r>
      <w:r w:rsidR="006F6314">
        <w:rPr>
          <w:rFonts w:ascii="Arial" w:hAnsi="Arial" w:cs="Arial"/>
          <w:color w:val="auto"/>
          <w:sz w:val="21"/>
          <w:szCs w:val="21"/>
        </w:rPr>
        <w:t>o</w:t>
      </w:r>
      <w:r w:rsidRPr="006F6314">
        <w:rPr>
          <w:rFonts w:ascii="Arial" w:hAnsi="Arial" w:cs="Arial"/>
          <w:color w:val="auto"/>
          <w:sz w:val="21"/>
          <w:szCs w:val="21"/>
        </w:rPr>
        <w:t xml:space="preserve"> not receive th</w:t>
      </w:r>
      <w:r w:rsidR="006F6314">
        <w:rPr>
          <w:rFonts w:ascii="Arial" w:hAnsi="Arial" w:cs="Arial"/>
          <w:color w:val="auto"/>
          <w:sz w:val="21"/>
          <w:szCs w:val="21"/>
        </w:rPr>
        <w:t>ese</w:t>
      </w:r>
      <w:r w:rsidRPr="006F6314">
        <w:rPr>
          <w:rFonts w:ascii="Arial" w:hAnsi="Arial" w:cs="Arial"/>
          <w:color w:val="auto"/>
          <w:sz w:val="21"/>
          <w:szCs w:val="21"/>
        </w:rPr>
        <w:t xml:space="preserve"> email</w:t>
      </w:r>
      <w:r w:rsidR="006F6314">
        <w:rPr>
          <w:rFonts w:ascii="Arial" w:hAnsi="Arial" w:cs="Arial"/>
          <w:color w:val="auto"/>
          <w:sz w:val="21"/>
          <w:szCs w:val="21"/>
        </w:rPr>
        <w:t>s</w:t>
      </w:r>
      <w:r w:rsidRPr="006F6314">
        <w:rPr>
          <w:rFonts w:ascii="Arial" w:hAnsi="Arial" w:cs="Arial"/>
          <w:color w:val="auto"/>
          <w:sz w:val="21"/>
          <w:szCs w:val="21"/>
        </w:rPr>
        <w:t xml:space="preserve"> on your own, just click on “Update Preferences” </w:t>
      </w:r>
      <w:r w:rsidR="00C55AD5">
        <w:rPr>
          <w:rFonts w:ascii="Arial" w:hAnsi="Arial" w:cs="Arial"/>
          <w:color w:val="auto"/>
          <w:sz w:val="21"/>
          <w:szCs w:val="21"/>
        </w:rPr>
        <w:t xml:space="preserve">in your online profile </w:t>
      </w:r>
      <w:r w:rsidRPr="006F6314">
        <w:rPr>
          <w:rFonts w:ascii="Arial" w:hAnsi="Arial" w:cs="Arial"/>
          <w:color w:val="auto"/>
          <w:sz w:val="21"/>
          <w:szCs w:val="21"/>
        </w:rPr>
        <w:t>to ensure that you are enrolled for these timely messages from our GSO.</w:t>
      </w:r>
      <w:r w:rsidR="006F6314">
        <w:rPr>
          <w:rFonts w:ascii="Arial" w:hAnsi="Arial" w:cs="Arial"/>
          <w:color w:val="auto"/>
          <w:sz w:val="21"/>
          <w:szCs w:val="21"/>
        </w:rPr>
        <w:t xml:space="preserve"> They can also be found </w:t>
      </w:r>
      <w:r w:rsidRPr="006F6314">
        <w:rPr>
          <w:rFonts w:ascii="Arial" w:hAnsi="Arial" w:cs="Arial"/>
          <w:color w:val="auto"/>
          <w:sz w:val="21"/>
          <w:szCs w:val="21"/>
        </w:rPr>
        <w:t>on the “What’s New” tab on our website </w:t>
      </w:r>
      <w:hyperlink r:id="rId9" w:tgtFrame="_blank" w:history="1">
        <w:r w:rsidRPr="006F6314">
          <w:rPr>
            <w:rStyle w:val="Hyperlink"/>
            <w:rFonts w:ascii="Arial" w:hAnsi="Arial" w:cs="Arial"/>
            <w:color w:val="auto"/>
            <w:sz w:val="21"/>
            <w:szCs w:val="21"/>
          </w:rPr>
          <w:t>www.aa.org</w:t>
        </w:r>
      </w:hyperlink>
    </w:p>
    <w:p w14:paraId="4C79123F" w14:textId="3DFBD6B4" w:rsidR="006F6314" w:rsidRDefault="006F6314" w:rsidP="006F6314">
      <w:pPr>
        <w:spacing w:line="240" w:lineRule="auto"/>
        <w:rPr>
          <w:rFonts w:ascii="Arial" w:hAnsi="Arial" w:cs="Arial"/>
          <w:color w:val="auto"/>
          <w:sz w:val="21"/>
          <w:szCs w:val="21"/>
        </w:rPr>
      </w:pPr>
      <w:r>
        <w:rPr>
          <w:rFonts w:ascii="Arial" w:hAnsi="Arial" w:cs="Arial"/>
          <w:color w:val="auto"/>
          <w:sz w:val="21"/>
          <w:szCs w:val="21"/>
        </w:rPr>
        <w:t xml:space="preserve">The </w:t>
      </w:r>
      <w:r w:rsidR="003359A1">
        <w:rPr>
          <w:rFonts w:ascii="Arial" w:hAnsi="Arial" w:cs="Arial"/>
          <w:color w:val="auto"/>
          <w:sz w:val="21"/>
          <w:szCs w:val="21"/>
        </w:rPr>
        <w:t xml:space="preserve">Eastern US/Canada Virtual Forum was a great success.  </w:t>
      </w:r>
      <w:r w:rsidR="00C55AD5">
        <w:rPr>
          <w:rFonts w:ascii="Arial" w:hAnsi="Arial" w:cs="Arial"/>
          <w:color w:val="auto"/>
          <w:sz w:val="21"/>
          <w:szCs w:val="21"/>
        </w:rPr>
        <w:t xml:space="preserve">There were over 2000 members registered. </w:t>
      </w:r>
      <w:r w:rsidR="003359A1">
        <w:rPr>
          <w:rFonts w:ascii="Arial" w:hAnsi="Arial" w:cs="Arial"/>
          <w:color w:val="auto"/>
          <w:sz w:val="21"/>
          <w:szCs w:val="21"/>
        </w:rPr>
        <w:t xml:space="preserve">The morning sessions had up to 1010 participants and the afternoon workshops saw totals </w:t>
      </w:r>
      <w:r w:rsidR="00C55AD5">
        <w:rPr>
          <w:rFonts w:ascii="Arial" w:hAnsi="Arial" w:cs="Arial"/>
          <w:color w:val="auto"/>
          <w:sz w:val="21"/>
          <w:szCs w:val="21"/>
        </w:rPr>
        <w:t xml:space="preserve">up to </w:t>
      </w:r>
      <w:r w:rsidR="003359A1">
        <w:rPr>
          <w:rFonts w:ascii="Arial" w:hAnsi="Arial" w:cs="Arial"/>
          <w:color w:val="auto"/>
          <w:sz w:val="21"/>
          <w:szCs w:val="21"/>
        </w:rPr>
        <w:t>935. I hope that many of you were able to attend this very informative event. Thanks to our team at GSO for another great virtual effort!</w:t>
      </w:r>
    </w:p>
    <w:p w14:paraId="3782D6A5" w14:textId="77777777" w:rsidR="008F3AC7" w:rsidRPr="008F3AC7" w:rsidRDefault="008F3AC7" w:rsidP="008F3AC7">
      <w:pPr>
        <w:spacing w:line="240" w:lineRule="auto"/>
        <w:contextualSpacing/>
        <w:rPr>
          <w:rFonts w:ascii="Arial" w:hAnsi="Arial" w:cs="Arial"/>
          <w:color w:val="auto"/>
          <w:sz w:val="21"/>
          <w:szCs w:val="21"/>
        </w:rPr>
      </w:pPr>
      <w:r>
        <w:rPr>
          <w:rFonts w:ascii="Arial" w:hAnsi="Arial" w:cs="Arial"/>
          <w:color w:val="auto"/>
          <w:sz w:val="21"/>
          <w:szCs w:val="21"/>
        </w:rPr>
        <w:t xml:space="preserve">From our group services desk:  </w:t>
      </w:r>
      <w:r w:rsidRPr="008F3AC7">
        <w:rPr>
          <w:rFonts w:ascii="Arial" w:hAnsi="Arial" w:cs="Arial"/>
          <w:color w:val="auto"/>
          <w:sz w:val="21"/>
          <w:szCs w:val="21"/>
        </w:rPr>
        <w:t>Our new Group Services coordinator is continuing to work with the</w:t>
      </w:r>
    </w:p>
    <w:p w14:paraId="7346BDC4" w14:textId="28855FAA" w:rsidR="008F3AC7" w:rsidRDefault="008F3AC7" w:rsidP="008F3AC7">
      <w:pPr>
        <w:spacing w:line="240" w:lineRule="auto"/>
        <w:contextualSpacing/>
        <w:rPr>
          <w:rFonts w:ascii="Arial" w:hAnsi="Arial" w:cs="Arial"/>
          <w:color w:val="auto"/>
          <w:sz w:val="21"/>
          <w:szCs w:val="21"/>
        </w:rPr>
      </w:pPr>
      <w:r w:rsidRPr="008F3AC7">
        <w:rPr>
          <w:rFonts w:ascii="Arial" w:hAnsi="Arial" w:cs="Arial"/>
          <w:color w:val="auto"/>
          <w:sz w:val="21"/>
          <w:szCs w:val="21"/>
        </w:rPr>
        <w:t>Fellowship Connection team gathering post-launch feedback from Area Registrars on</w:t>
      </w:r>
      <w:r w:rsidR="00F40DB2">
        <w:rPr>
          <w:rFonts w:ascii="Arial" w:hAnsi="Arial" w:cs="Arial"/>
          <w:color w:val="auto"/>
          <w:sz w:val="21"/>
          <w:szCs w:val="21"/>
        </w:rPr>
        <w:t xml:space="preserve"> </w:t>
      </w:r>
      <w:r w:rsidRPr="008F3AC7">
        <w:rPr>
          <w:rFonts w:ascii="Arial" w:hAnsi="Arial" w:cs="Arial"/>
          <w:color w:val="auto"/>
          <w:sz w:val="21"/>
          <w:szCs w:val="21"/>
        </w:rPr>
        <w:t>how to improve the database. One topic that is prevalent on this assignment is the</w:t>
      </w:r>
      <w:r w:rsidR="00F40DB2">
        <w:rPr>
          <w:rFonts w:ascii="Arial" w:hAnsi="Arial" w:cs="Arial"/>
          <w:color w:val="auto"/>
          <w:sz w:val="21"/>
          <w:szCs w:val="21"/>
        </w:rPr>
        <w:t xml:space="preserve"> </w:t>
      </w:r>
      <w:r w:rsidRPr="008F3AC7">
        <w:rPr>
          <w:rFonts w:ascii="Arial" w:hAnsi="Arial" w:cs="Arial"/>
          <w:color w:val="auto"/>
          <w:sz w:val="21"/>
          <w:szCs w:val="21"/>
        </w:rPr>
        <w:t>listing of Online Groups - specifically what information sho</w:t>
      </w:r>
      <w:r w:rsidR="00231A2E">
        <w:rPr>
          <w:rFonts w:ascii="Arial" w:hAnsi="Arial" w:cs="Arial"/>
          <w:color w:val="auto"/>
          <w:sz w:val="21"/>
          <w:szCs w:val="21"/>
        </w:rPr>
        <w:t>uld</w:t>
      </w:r>
      <w:r w:rsidRPr="008F3AC7">
        <w:rPr>
          <w:rFonts w:ascii="Arial" w:hAnsi="Arial" w:cs="Arial"/>
          <w:color w:val="auto"/>
          <w:sz w:val="21"/>
          <w:szCs w:val="21"/>
        </w:rPr>
        <w:t xml:space="preserve"> be captured and their</w:t>
      </w:r>
      <w:r w:rsidR="00F40DB2">
        <w:rPr>
          <w:rFonts w:ascii="Arial" w:hAnsi="Arial" w:cs="Arial"/>
          <w:color w:val="auto"/>
          <w:sz w:val="21"/>
          <w:szCs w:val="21"/>
        </w:rPr>
        <w:t xml:space="preserve"> </w:t>
      </w:r>
      <w:r w:rsidRPr="008F3AC7">
        <w:rPr>
          <w:rFonts w:ascii="Arial" w:hAnsi="Arial" w:cs="Arial"/>
          <w:color w:val="auto"/>
          <w:sz w:val="21"/>
          <w:szCs w:val="21"/>
        </w:rPr>
        <w:t>participation in the General Service Conference structure. The assignment continues</w:t>
      </w:r>
      <w:r w:rsidR="00F40DB2">
        <w:rPr>
          <w:rFonts w:ascii="Arial" w:hAnsi="Arial" w:cs="Arial"/>
          <w:color w:val="auto"/>
          <w:sz w:val="21"/>
          <w:szCs w:val="21"/>
        </w:rPr>
        <w:t xml:space="preserve"> </w:t>
      </w:r>
      <w:r w:rsidRPr="008F3AC7">
        <w:rPr>
          <w:rFonts w:ascii="Arial" w:hAnsi="Arial" w:cs="Arial"/>
          <w:color w:val="auto"/>
          <w:sz w:val="21"/>
          <w:szCs w:val="21"/>
        </w:rPr>
        <w:t>seeking shared local experience, including feedback from the OIAA (Online Intergroup</w:t>
      </w:r>
      <w:r w:rsidR="00F40DB2">
        <w:rPr>
          <w:rFonts w:ascii="Arial" w:hAnsi="Arial" w:cs="Arial"/>
          <w:color w:val="auto"/>
          <w:sz w:val="21"/>
          <w:szCs w:val="21"/>
        </w:rPr>
        <w:t xml:space="preserve"> </w:t>
      </w:r>
      <w:r w:rsidRPr="008F3AC7">
        <w:rPr>
          <w:rFonts w:ascii="Arial" w:hAnsi="Arial" w:cs="Arial"/>
          <w:color w:val="auto"/>
          <w:sz w:val="21"/>
          <w:szCs w:val="21"/>
        </w:rPr>
        <w:t xml:space="preserve">of Alcoholics Anonymous) and awaits guidance from the General Service </w:t>
      </w:r>
      <w:r w:rsidR="00F40DB2" w:rsidRPr="008F3AC7">
        <w:rPr>
          <w:rFonts w:ascii="Arial" w:hAnsi="Arial" w:cs="Arial"/>
          <w:color w:val="auto"/>
          <w:sz w:val="21"/>
          <w:szCs w:val="21"/>
        </w:rPr>
        <w:t>Conference.</w:t>
      </w:r>
      <w:r w:rsidR="00F40DB2">
        <w:rPr>
          <w:rFonts w:ascii="Arial" w:hAnsi="Arial" w:cs="Arial"/>
          <w:color w:val="auto"/>
          <w:sz w:val="21"/>
          <w:szCs w:val="21"/>
        </w:rPr>
        <w:t xml:space="preserve"> The Area 29 CARCs will be looking at some of the items pertaining to this very important subject.</w:t>
      </w:r>
    </w:p>
    <w:p w14:paraId="4C829D38" w14:textId="05D8445B" w:rsidR="001E64B8" w:rsidRPr="007D5CD0" w:rsidRDefault="001E64B8" w:rsidP="007D5CD0">
      <w:pPr>
        <w:spacing w:after="0" w:line="240" w:lineRule="auto"/>
        <w:rPr>
          <w:rFonts w:ascii="Times New Roman" w:eastAsia="Times New Roman" w:hAnsi="Times New Roman" w:cs="Times New Roman"/>
          <w:color w:val="auto"/>
          <w:sz w:val="24"/>
          <w:szCs w:val="24"/>
        </w:rPr>
      </w:pPr>
      <w:r w:rsidRPr="007D5CD0">
        <w:rPr>
          <w:rFonts w:ascii="Arial" w:hAnsi="Arial"/>
          <w:b/>
          <w:color w:val="4472C4" w:themeColor="accent1"/>
          <w:sz w:val="34"/>
          <w:szCs w:val="34"/>
        </w:rPr>
        <w:t>Financial Update</w:t>
      </w:r>
      <w:r w:rsidR="007D5CD0" w:rsidRPr="007D5CD0">
        <w:rPr>
          <w:rFonts w:ascii="Arial" w:hAnsi="Arial"/>
          <w:bCs/>
          <w:color w:val="4472C4" w:themeColor="accent1"/>
        </w:rPr>
        <w:t xml:space="preserve">          </w:t>
      </w:r>
      <w:r w:rsidR="007D5CD0" w:rsidRPr="007D5CD0">
        <w:rPr>
          <w:rFonts w:ascii="Times New Roman" w:eastAsia="Times New Roman" w:hAnsi="Times New Roman" w:cs="Times New Roman"/>
          <w:color w:val="auto"/>
          <w:sz w:val="24"/>
          <w:szCs w:val="24"/>
        </w:rPr>
        <w:fldChar w:fldCharType="begin"/>
      </w:r>
      <w:r w:rsidR="007D5CD0" w:rsidRPr="007D5CD0">
        <w:rPr>
          <w:rFonts w:ascii="Times New Roman" w:eastAsia="Times New Roman" w:hAnsi="Times New Roman" w:cs="Times New Roman"/>
          <w:color w:val="auto"/>
          <w:sz w:val="24"/>
          <w:szCs w:val="24"/>
        </w:rPr>
        <w:instrText xml:space="preserve"> INCLUDEPICTURE "https://media.istockphoto.com/photos/basket-of-cash-picture-id93456407?k=6&amp;m=93456407&amp;s=612x612&amp;w=0&amp;h=uD9ehvkw34ot1JDL01dsto31nT6CvdITybpuoZTSw_M=" \* MERGEFORMATINET </w:instrText>
      </w:r>
      <w:r w:rsidR="007D5CD0" w:rsidRPr="007D5CD0">
        <w:rPr>
          <w:rFonts w:ascii="Times New Roman" w:eastAsia="Times New Roman" w:hAnsi="Times New Roman" w:cs="Times New Roman"/>
          <w:color w:val="auto"/>
          <w:sz w:val="24"/>
          <w:szCs w:val="24"/>
        </w:rPr>
        <w:fldChar w:fldCharType="separate"/>
      </w:r>
      <w:r w:rsidR="007D5CD0" w:rsidRPr="007D5CD0">
        <w:rPr>
          <w:rFonts w:ascii="Times New Roman" w:eastAsia="Times New Roman" w:hAnsi="Times New Roman" w:cs="Times New Roman"/>
          <w:noProof/>
          <w:color w:val="auto"/>
          <w:sz w:val="24"/>
          <w:szCs w:val="24"/>
        </w:rPr>
        <w:drawing>
          <wp:inline distT="0" distB="0" distL="0" distR="0" wp14:anchorId="5A1B5E2D" wp14:editId="66F8DAD8">
            <wp:extent cx="1514364" cy="819785"/>
            <wp:effectExtent l="0" t="0" r="0" b="5715"/>
            <wp:docPr id="10" name="Picture 10" descr="9,755 Money In A Basket Stock Photos, Pictures &amp; Royalty-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55 Money In A Basket Stock Photos, Pictures &amp; Royalty-Fre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1150" cy="845112"/>
                    </a:xfrm>
                    <a:prstGeom prst="rect">
                      <a:avLst/>
                    </a:prstGeom>
                    <a:noFill/>
                    <a:ln>
                      <a:noFill/>
                    </a:ln>
                  </pic:spPr>
                </pic:pic>
              </a:graphicData>
            </a:graphic>
          </wp:inline>
        </w:drawing>
      </w:r>
      <w:r w:rsidR="007D5CD0" w:rsidRPr="007D5CD0">
        <w:rPr>
          <w:rFonts w:ascii="Times New Roman" w:eastAsia="Times New Roman" w:hAnsi="Times New Roman" w:cs="Times New Roman"/>
          <w:color w:val="auto"/>
          <w:sz w:val="24"/>
          <w:szCs w:val="24"/>
        </w:rPr>
        <w:fldChar w:fldCharType="end"/>
      </w:r>
    </w:p>
    <w:p w14:paraId="1FACCAD4" w14:textId="0A39B6CC" w:rsidR="007D3A07" w:rsidRDefault="00824D26" w:rsidP="007D3A07">
      <w:pPr>
        <w:shd w:val="clear" w:color="auto" w:fill="FFFFFF"/>
        <w:spacing w:after="0" w:line="240" w:lineRule="auto"/>
        <w:rPr>
          <w:rFonts w:ascii="Arial" w:eastAsia="Times New Roman" w:hAnsi="Arial" w:cs="Arial"/>
          <w:color w:val="000000" w:themeColor="text1"/>
          <w:sz w:val="21"/>
          <w:szCs w:val="21"/>
        </w:rPr>
      </w:pPr>
      <w:r w:rsidRPr="00824D26">
        <w:rPr>
          <w:rFonts w:ascii="Arial" w:hAnsi="Arial"/>
          <w:color w:val="000000" w:themeColor="text1"/>
        </w:rPr>
        <w:t xml:space="preserve"> </w:t>
      </w:r>
      <w:r w:rsidR="00DD3B9C" w:rsidRPr="00DD3B9C">
        <w:rPr>
          <w:rFonts w:ascii="Arial" w:eastAsia="Times New Roman" w:hAnsi="Arial" w:cs="Arial"/>
          <w:color w:val="0070C0"/>
          <w:sz w:val="21"/>
          <w:szCs w:val="21"/>
        </w:rPr>
        <w:br/>
      </w:r>
      <w:r w:rsidR="009B629D" w:rsidRPr="007A5816">
        <w:rPr>
          <w:rFonts w:ascii="Arial" w:eastAsia="Times New Roman" w:hAnsi="Arial" w:cs="Arial"/>
          <w:color w:val="000000" w:themeColor="text1"/>
          <w:sz w:val="21"/>
          <w:szCs w:val="21"/>
        </w:rPr>
        <w:t>This information was provided recently by our NERT:</w:t>
      </w:r>
      <w:r w:rsidR="007D3A07" w:rsidRPr="007D3A07">
        <w:rPr>
          <w:rFonts w:ascii="Arial" w:eastAsia="Times New Roman" w:hAnsi="Arial" w:cs="Arial"/>
          <w:color w:val="000000" w:themeColor="text1"/>
          <w:sz w:val="21"/>
          <w:szCs w:val="21"/>
        </w:rPr>
        <w:t xml:space="preserve"> </w:t>
      </w:r>
    </w:p>
    <w:p w14:paraId="63266CF3" w14:textId="77777777" w:rsidR="006F6314" w:rsidRDefault="006F6314" w:rsidP="007D3A07">
      <w:pPr>
        <w:shd w:val="clear" w:color="auto" w:fill="FFFFFF"/>
        <w:spacing w:after="0" w:line="240" w:lineRule="auto"/>
        <w:rPr>
          <w:rFonts w:ascii="Arial" w:eastAsia="Times New Roman" w:hAnsi="Arial" w:cs="Arial"/>
          <w:color w:val="000000" w:themeColor="text1"/>
          <w:sz w:val="21"/>
          <w:szCs w:val="21"/>
        </w:rPr>
      </w:pPr>
    </w:p>
    <w:p w14:paraId="4DCECEE8" w14:textId="15A87E49" w:rsidR="006F6314" w:rsidRPr="006F6314" w:rsidRDefault="006F6314" w:rsidP="006F6314">
      <w:pPr>
        <w:shd w:val="clear" w:color="auto" w:fill="FFFFFF"/>
        <w:spacing w:after="0" w:line="240" w:lineRule="auto"/>
        <w:rPr>
          <w:rFonts w:ascii="Arial" w:eastAsia="Times New Roman" w:hAnsi="Arial" w:cs="Arial"/>
          <w:color w:val="000000" w:themeColor="text1"/>
          <w:sz w:val="21"/>
          <w:szCs w:val="21"/>
        </w:rPr>
      </w:pPr>
      <w:r w:rsidRPr="006F6314">
        <w:rPr>
          <w:rFonts w:ascii="Arial" w:eastAsia="Times New Roman" w:hAnsi="Arial" w:cs="Arial"/>
          <w:color w:val="000000" w:themeColor="text1"/>
          <w:sz w:val="21"/>
          <w:szCs w:val="21"/>
        </w:rPr>
        <w:t>2020 contributions revenue reached an all-time high of $10,304,185, which is $417,930 greater than the reforecast. Of this amount, approximately 21% (or $2.16 million</w:t>
      </w:r>
      <w:r w:rsidR="00231A2E">
        <w:rPr>
          <w:rFonts w:ascii="Arial" w:eastAsia="Times New Roman" w:hAnsi="Arial" w:cs="Arial"/>
          <w:color w:val="000000" w:themeColor="text1"/>
          <w:sz w:val="21"/>
          <w:szCs w:val="21"/>
        </w:rPr>
        <w:t>)</w:t>
      </w:r>
      <w:r w:rsidRPr="006F6314">
        <w:rPr>
          <w:rFonts w:ascii="Arial" w:eastAsia="Times New Roman" w:hAnsi="Arial" w:cs="Arial"/>
          <w:color w:val="000000" w:themeColor="text1"/>
          <w:sz w:val="21"/>
          <w:szCs w:val="21"/>
        </w:rPr>
        <w:t xml:space="preserve"> were received online.   We are grateful to the fellowship for contributing $1,442,421 in December to propel us past the $10 million mark for the year.  As near as anyone knows, the December 2020 total of $1.44 million is the highest single month of 7th Tradition voluntary contributions ever!</w:t>
      </w:r>
    </w:p>
    <w:p w14:paraId="59ECDF34" w14:textId="77777777" w:rsidR="006F6314" w:rsidRPr="006F6314" w:rsidRDefault="006F6314" w:rsidP="006F6314">
      <w:pPr>
        <w:shd w:val="clear" w:color="auto" w:fill="FFFFFF"/>
        <w:spacing w:after="0" w:line="240" w:lineRule="auto"/>
        <w:rPr>
          <w:rFonts w:ascii="Arial" w:eastAsia="Times New Roman" w:hAnsi="Arial" w:cs="Arial"/>
          <w:color w:val="000000" w:themeColor="text1"/>
          <w:sz w:val="21"/>
          <w:szCs w:val="21"/>
        </w:rPr>
      </w:pPr>
    </w:p>
    <w:p w14:paraId="6F3BAB2C" w14:textId="77777777" w:rsidR="006F6314" w:rsidRPr="006F6314" w:rsidRDefault="006F6314" w:rsidP="006F6314">
      <w:pPr>
        <w:shd w:val="clear" w:color="auto" w:fill="FFFFFF"/>
        <w:spacing w:after="0" w:line="240" w:lineRule="auto"/>
        <w:rPr>
          <w:rFonts w:ascii="Arial" w:eastAsia="Times New Roman" w:hAnsi="Arial" w:cs="Arial"/>
          <w:color w:val="000000" w:themeColor="text1"/>
          <w:sz w:val="21"/>
          <w:szCs w:val="21"/>
        </w:rPr>
      </w:pPr>
      <w:r w:rsidRPr="006F6314">
        <w:rPr>
          <w:rFonts w:ascii="Arial" w:eastAsia="Times New Roman" w:hAnsi="Arial" w:cs="Arial"/>
          <w:color w:val="000000" w:themeColor="text1"/>
          <w:sz w:val="21"/>
          <w:szCs w:val="21"/>
        </w:rPr>
        <w:t>Gross literature sales revenue is $9,098,578 compared to a reforecast amount of $9,856,109, for an unfavorable difference of $757,531. Although gross sales did not reach the reforecast amount, our cost of goods sold was only 28% of gross sales as compared to a reforecast 35%. Therefore, gross literature profit has exceeded reforecast by $113,607.</w:t>
      </w:r>
    </w:p>
    <w:p w14:paraId="52AC54AB" w14:textId="7C9F86DF" w:rsidR="006F6314" w:rsidRPr="006F6314" w:rsidRDefault="006F6314" w:rsidP="006F6314">
      <w:pPr>
        <w:shd w:val="clear" w:color="auto" w:fill="FFFFFF"/>
        <w:spacing w:after="0" w:line="240" w:lineRule="auto"/>
        <w:rPr>
          <w:rFonts w:ascii="Arial" w:eastAsia="Times New Roman" w:hAnsi="Arial" w:cs="Arial"/>
          <w:color w:val="000000" w:themeColor="text1"/>
          <w:sz w:val="21"/>
          <w:szCs w:val="21"/>
        </w:rPr>
      </w:pPr>
      <w:r w:rsidRPr="006F6314">
        <w:rPr>
          <w:rFonts w:ascii="Arial" w:eastAsia="Times New Roman" w:hAnsi="Arial" w:cs="Arial"/>
          <w:color w:val="000000" w:themeColor="text1"/>
          <w:sz w:val="21"/>
          <w:szCs w:val="21"/>
        </w:rPr>
        <w:t xml:space="preserve"> </w:t>
      </w:r>
    </w:p>
    <w:p w14:paraId="7C019431" w14:textId="77777777" w:rsidR="00F700A8" w:rsidRDefault="00F700A8" w:rsidP="006F6314">
      <w:pPr>
        <w:shd w:val="clear" w:color="auto" w:fill="FFFFFF"/>
        <w:spacing w:after="0" w:line="240" w:lineRule="auto"/>
        <w:rPr>
          <w:rFonts w:ascii="Arial" w:eastAsia="Times New Roman" w:hAnsi="Arial" w:cs="Arial"/>
          <w:color w:val="000000" w:themeColor="text1"/>
          <w:sz w:val="21"/>
          <w:szCs w:val="21"/>
        </w:rPr>
      </w:pPr>
    </w:p>
    <w:p w14:paraId="66FFDDB2" w14:textId="77777777" w:rsidR="00F700A8" w:rsidRDefault="00F700A8" w:rsidP="006F6314">
      <w:pPr>
        <w:shd w:val="clear" w:color="auto" w:fill="FFFFFF"/>
        <w:spacing w:after="0" w:line="240" w:lineRule="auto"/>
        <w:rPr>
          <w:rFonts w:ascii="Arial" w:eastAsia="Times New Roman" w:hAnsi="Arial" w:cs="Arial"/>
          <w:color w:val="000000" w:themeColor="text1"/>
          <w:sz w:val="21"/>
          <w:szCs w:val="21"/>
        </w:rPr>
      </w:pPr>
    </w:p>
    <w:p w14:paraId="018995B7" w14:textId="77777777" w:rsidR="00F700A8" w:rsidRDefault="00F700A8" w:rsidP="006F6314">
      <w:pPr>
        <w:shd w:val="clear" w:color="auto" w:fill="FFFFFF"/>
        <w:spacing w:after="0" w:line="240" w:lineRule="auto"/>
        <w:rPr>
          <w:rFonts w:ascii="Arial" w:eastAsia="Times New Roman" w:hAnsi="Arial" w:cs="Arial"/>
          <w:color w:val="000000" w:themeColor="text1"/>
          <w:sz w:val="21"/>
          <w:szCs w:val="21"/>
        </w:rPr>
      </w:pPr>
    </w:p>
    <w:p w14:paraId="38390395" w14:textId="00E8E443" w:rsidR="006F6314" w:rsidRPr="006F6314" w:rsidRDefault="006F6314" w:rsidP="006F6314">
      <w:pPr>
        <w:shd w:val="clear" w:color="auto" w:fill="FFFFFF"/>
        <w:spacing w:after="0" w:line="240" w:lineRule="auto"/>
        <w:rPr>
          <w:rFonts w:ascii="Arial" w:eastAsia="Times New Roman" w:hAnsi="Arial" w:cs="Arial"/>
          <w:color w:val="000000" w:themeColor="text1"/>
          <w:sz w:val="21"/>
          <w:szCs w:val="21"/>
        </w:rPr>
      </w:pPr>
      <w:r w:rsidRPr="006F6314">
        <w:rPr>
          <w:rFonts w:ascii="Arial" w:eastAsia="Times New Roman" w:hAnsi="Arial" w:cs="Arial"/>
          <w:color w:val="000000" w:themeColor="text1"/>
          <w:sz w:val="21"/>
          <w:szCs w:val="21"/>
        </w:rPr>
        <w:t>The revenue split between gross profit on literature sales and contributions in 2020 is about 37% literature &amp; 63% contributions (compared to the historical split of 58% literature &amp; 42% contributions).  The significance of this split/shift highlights, in a favorable way, the full extent of the “Fellowship Rally” (i.e., unprecedented increase in 7th Tradition voluntary contributions to cover the services provided by our GSO, see attached.</w:t>
      </w:r>
    </w:p>
    <w:p w14:paraId="22362D66" w14:textId="78EAFA2C" w:rsidR="006F6314" w:rsidRPr="006F6314" w:rsidRDefault="006F6314" w:rsidP="006F6314">
      <w:pPr>
        <w:shd w:val="clear" w:color="auto" w:fill="FFFFFF"/>
        <w:spacing w:after="0" w:line="240" w:lineRule="auto"/>
        <w:rPr>
          <w:rFonts w:ascii="Arial" w:eastAsia="Times New Roman" w:hAnsi="Arial" w:cs="Arial"/>
          <w:color w:val="000000" w:themeColor="text1"/>
          <w:sz w:val="21"/>
          <w:szCs w:val="21"/>
        </w:rPr>
      </w:pPr>
      <w:r w:rsidRPr="006F6314">
        <w:rPr>
          <w:rFonts w:ascii="Arial" w:eastAsia="Times New Roman" w:hAnsi="Arial" w:cs="Arial"/>
          <w:color w:val="000000" w:themeColor="text1"/>
          <w:sz w:val="21"/>
          <w:szCs w:val="21"/>
        </w:rPr>
        <w:t xml:space="preserve"> </w:t>
      </w:r>
    </w:p>
    <w:p w14:paraId="7DE2119B" w14:textId="1DAB75D6" w:rsidR="008F3AC7" w:rsidRDefault="006F6314" w:rsidP="00F40DB2">
      <w:pPr>
        <w:shd w:val="clear" w:color="auto" w:fill="FFFFFF"/>
        <w:spacing w:after="0" w:line="240" w:lineRule="auto"/>
        <w:rPr>
          <w:rFonts w:ascii="Arial" w:eastAsia="Times New Roman" w:hAnsi="Arial" w:cs="Arial"/>
          <w:color w:val="000000" w:themeColor="text1"/>
          <w:sz w:val="21"/>
          <w:szCs w:val="21"/>
        </w:rPr>
      </w:pPr>
      <w:r w:rsidRPr="006F6314">
        <w:rPr>
          <w:rFonts w:ascii="Arial" w:eastAsia="Times New Roman" w:hAnsi="Arial" w:cs="Arial"/>
          <w:color w:val="000000" w:themeColor="text1"/>
          <w:sz w:val="21"/>
          <w:szCs w:val="21"/>
        </w:rPr>
        <w:t>Total expenses are $16,667,870, which is $45,195 less than the reforecast amount of $16,713,065.</w:t>
      </w:r>
    </w:p>
    <w:p w14:paraId="4519F117" w14:textId="77777777" w:rsidR="008F3AC7" w:rsidRDefault="008F3AC7" w:rsidP="00CD3961">
      <w:pPr>
        <w:spacing w:after="0" w:line="240" w:lineRule="auto"/>
        <w:rPr>
          <w:rFonts w:ascii="Arial" w:eastAsia="Times New Roman" w:hAnsi="Arial" w:cs="Arial"/>
          <w:color w:val="000000" w:themeColor="text1"/>
          <w:sz w:val="21"/>
          <w:szCs w:val="21"/>
        </w:rPr>
      </w:pPr>
    </w:p>
    <w:p w14:paraId="5D485D50" w14:textId="64CA6F3A" w:rsidR="004B3BDA" w:rsidRPr="00357BA7" w:rsidRDefault="00964907" w:rsidP="00CD3961">
      <w:pPr>
        <w:spacing w:after="0" w:line="240" w:lineRule="auto"/>
        <w:rPr>
          <w:rFonts w:ascii="Arial" w:hAnsi="Arial" w:cs="Arial"/>
          <w:b/>
          <w:bCs/>
          <w:color w:val="0070C0"/>
          <w:sz w:val="34"/>
          <w:szCs w:val="34"/>
          <w:shd w:val="clear" w:color="auto" w:fill="FFFFFF"/>
        </w:rPr>
      </w:pPr>
      <w:r w:rsidRPr="00295E00">
        <w:rPr>
          <w:rFonts w:ascii="Arial" w:hAnsi="Arial" w:cs="Arial"/>
          <w:b/>
          <w:bCs/>
          <w:color w:val="0070C0"/>
          <w:sz w:val="34"/>
          <w:szCs w:val="34"/>
          <w:shd w:val="clear" w:color="auto" w:fill="FFFFFF"/>
        </w:rPr>
        <w:t>Grapevine </w:t>
      </w:r>
      <w:r w:rsidR="00AE2274" w:rsidRPr="00295E00">
        <w:rPr>
          <w:rFonts w:ascii="Arial" w:hAnsi="Arial" w:cs="Arial"/>
          <w:b/>
          <w:bCs/>
          <w:color w:val="0070C0"/>
          <w:sz w:val="34"/>
          <w:szCs w:val="34"/>
          <w:shd w:val="clear" w:color="auto" w:fill="FFFFFF"/>
        </w:rPr>
        <w:t xml:space="preserve"> </w:t>
      </w:r>
      <w:r w:rsidR="00357BA7">
        <w:rPr>
          <w:rFonts w:ascii="Arial" w:hAnsi="Arial" w:cs="Arial"/>
          <w:b/>
          <w:bCs/>
          <w:color w:val="0070C0"/>
          <w:sz w:val="34"/>
          <w:szCs w:val="34"/>
          <w:shd w:val="clear" w:color="auto" w:fill="FFFFFF"/>
        </w:rPr>
        <w:t xml:space="preserve">        </w:t>
      </w:r>
      <w:r w:rsidR="00AE2274" w:rsidRPr="00295E00">
        <w:rPr>
          <w:rFonts w:ascii="Arial" w:hAnsi="Arial" w:cs="Arial"/>
          <w:b/>
          <w:bCs/>
          <w:color w:val="0070C0"/>
          <w:sz w:val="34"/>
          <w:szCs w:val="34"/>
          <w:shd w:val="clear" w:color="auto" w:fill="FFFFFF"/>
        </w:rPr>
        <w:t xml:space="preserve">  </w:t>
      </w:r>
    </w:p>
    <w:p w14:paraId="0E26A3C6" w14:textId="7F44D9BF" w:rsidR="009E7C22" w:rsidRPr="009E7C22" w:rsidRDefault="008F3D6B" w:rsidP="009E7C22">
      <w:pPr>
        <w:spacing w:after="0" w:line="240" w:lineRule="auto"/>
        <w:rPr>
          <w:rFonts w:ascii="Arial" w:eastAsia="Times New Roman" w:hAnsi="Arial" w:cs="Arial"/>
          <w:color w:val="131313"/>
          <w:sz w:val="21"/>
          <w:szCs w:val="21"/>
          <w:shd w:val="clear" w:color="auto" w:fill="FFFFFF"/>
        </w:rPr>
      </w:pPr>
      <w:r w:rsidRPr="008F3D6B">
        <w:rPr>
          <w:rFonts w:ascii="Arial" w:hAnsi="Arial" w:cs="Arial"/>
          <w:bCs/>
          <w:caps/>
          <w:color w:val="000000"/>
          <w:spacing w:val="15"/>
        </w:rPr>
        <w:br/>
      </w:r>
      <w:r w:rsidR="009E7C22">
        <w:rPr>
          <w:rFonts w:ascii="Arial" w:eastAsia="Times New Roman" w:hAnsi="Arial" w:cs="Arial"/>
          <w:color w:val="131313"/>
          <w:sz w:val="21"/>
          <w:szCs w:val="21"/>
          <w:shd w:val="clear" w:color="auto" w:fill="FFFFFF"/>
        </w:rPr>
        <w:t xml:space="preserve">Due to the extended medical leave of our GV publisher Albin Z., </w:t>
      </w:r>
      <w:r w:rsidR="009E7C22" w:rsidRPr="009E7C22">
        <w:rPr>
          <w:rFonts w:ascii="Arial" w:eastAsia="Times New Roman" w:hAnsi="Arial" w:cs="Arial"/>
          <w:color w:val="131313"/>
          <w:sz w:val="21"/>
          <w:szCs w:val="21"/>
          <w:shd w:val="clear" w:color="auto" w:fill="FFFFFF"/>
        </w:rPr>
        <w:t>Chris C. has been selected as our Acting Publisher. As Acting Publisher, Chris will</w:t>
      </w:r>
      <w:r w:rsidR="009E7C22">
        <w:rPr>
          <w:rFonts w:ascii="Arial" w:eastAsia="Times New Roman" w:hAnsi="Arial" w:cs="Arial"/>
          <w:color w:val="131313"/>
          <w:sz w:val="21"/>
          <w:szCs w:val="21"/>
          <w:shd w:val="clear" w:color="auto" w:fill="FFFFFF"/>
        </w:rPr>
        <w:t xml:space="preserve"> </w:t>
      </w:r>
      <w:r w:rsidR="009E7C22" w:rsidRPr="009E7C22">
        <w:rPr>
          <w:rFonts w:ascii="Arial" w:eastAsia="Times New Roman" w:hAnsi="Arial" w:cs="Arial"/>
          <w:color w:val="131313"/>
          <w:sz w:val="21"/>
          <w:szCs w:val="21"/>
          <w:shd w:val="clear" w:color="auto" w:fill="FFFFFF"/>
        </w:rPr>
        <w:t>have the same management and signatory authority as the Publisher (however, he will</w:t>
      </w:r>
      <w:r w:rsidR="009E7C22">
        <w:rPr>
          <w:rFonts w:ascii="Arial" w:eastAsia="Times New Roman" w:hAnsi="Arial" w:cs="Arial"/>
          <w:color w:val="131313"/>
          <w:sz w:val="21"/>
          <w:szCs w:val="21"/>
          <w:shd w:val="clear" w:color="auto" w:fill="FFFFFF"/>
        </w:rPr>
        <w:t xml:space="preserve"> </w:t>
      </w:r>
      <w:r w:rsidR="009E7C22" w:rsidRPr="009E7C22">
        <w:rPr>
          <w:rFonts w:ascii="Arial" w:eastAsia="Times New Roman" w:hAnsi="Arial" w:cs="Arial"/>
          <w:color w:val="131313"/>
          <w:sz w:val="21"/>
          <w:szCs w:val="21"/>
          <w:shd w:val="clear" w:color="auto" w:fill="FFFFFF"/>
        </w:rPr>
        <w:t>not serve as a member of the AAGV Board or a member of the General Service</w:t>
      </w:r>
      <w:r w:rsidR="009E7C22">
        <w:rPr>
          <w:rFonts w:ascii="Arial" w:eastAsia="Times New Roman" w:hAnsi="Arial" w:cs="Arial"/>
          <w:color w:val="131313"/>
          <w:sz w:val="21"/>
          <w:szCs w:val="21"/>
          <w:shd w:val="clear" w:color="auto" w:fill="FFFFFF"/>
        </w:rPr>
        <w:t xml:space="preserve"> c</w:t>
      </w:r>
      <w:r w:rsidR="009E7C22" w:rsidRPr="009E7C22">
        <w:rPr>
          <w:rFonts w:ascii="Arial" w:eastAsia="Times New Roman" w:hAnsi="Arial" w:cs="Arial"/>
          <w:color w:val="131313"/>
          <w:sz w:val="21"/>
          <w:szCs w:val="21"/>
          <w:shd w:val="clear" w:color="auto" w:fill="FFFFFF"/>
        </w:rPr>
        <w:t>onference). Chris has been in the publications business for his entire career including</w:t>
      </w:r>
      <w:r w:rsidR="00FA3F21">
        <w:rPr>
          <w:rFonts w:ascii="Arial" w:eastAsia="Times New Roman" w:hAnsi="Arial" w:cs="Arial"/>
          <w:color w:val="131313"/>
          <w:sz w:val="21"/>
          <w:szCs w:val="21"/>
          <w:shd w:val="clear" w:color="auto" w:fill="FFFFFF"/>
        </w:rPr>
        <w:t xml:space="preserve"> </w:t>
      </w:r>
      <w:r w:rsidR="009E7C22" w:rsidRPr="009E7C22">
        <w:rPr>
          <w:rFonts w:ascii="Arial" w:eastAsia="Times New Roman" w:hAnsi="Arial" w:cs="Arial"/>
          <w:color w:val="131313"/>
          <w:sz w:val="21"/>
          <w:szCs w:val="21"/>
          <w:shd w:val="clear" w:color="auto" w:fill="FFFFFF"/>
        </w:rPr>
        <w:t>working as our Publications Director at GSO from 2002-2009. Chris has also worked on</w:t>
      </w:r>
    </w:p>
    <w:p w14:paraId="557C304B" w14:textId="0F42E436" w:rsidR="009B629D" w:rsidRDefault="009E7C22" w:rsidP="009E7C22">
      <w:pPr>
        <w:spacing w:after="0" w:line="240" w:lineRule="auto"/>
        <w:rPr>
          <w:rFonts w:ascii="Arial" w:eastAsia="Times New Roman" w:hAnsi="Arial" w:cs="Arial"/>
          <w:color w:val="131313"/>
          <w:sz w:val="21"/>
          <w:szCs w:val="21"/>
          <w:shd w:val="clear" w:color="auto" w:fill="FFFFFF"/>
        </w:rPr>
      </w:pPr>
      <w:r w:rsidRPr="009E7C22">
        <w:rPr>
          <w:rFonts w:ascii="Arial" w:eastAsia="Times New Roman" w:hAnsi="Arial" w:cs="Arial"/>
          <w:color w:val="131313"/>
          <w:sz w:val="21"/>
          <w:szCs w:val="21"/>
          <w:shd w:val="clear" w:color="auto" w:fill="FFFFFF"/>
        </w:rPr>
        <w:t>several freelance projects for AAWS and AAGV over the years.</w:t>
      </w:r>
    </w:p>
    <w:p w14:paraId="1439B1D4" w14:textId="0467CD10" w:rsidR="008F3AC7" w:rsidRDefault="008F3AC7" w:rsidP="009E7C22">
      <w:pPr>
        <w:spacing w:after="0" w:line="240" w:lineRule="auto"/>
        <w:rPr>
          <w:rFonts w:ascii="Arial" w:eastAsia="Times New Roman" w:hAnsi="Arial" w:cs="Arial"/>
          <w:color w:val="131313"/>
          <w:sz w:val="21"/>
          <w:szCs w:val="21"/>
          <w:shd w:val="clear" w:color="auto" w:fill="FFFFFF"/>
        </w:rPr>
      </w:pPr>
    </w:p>
    <w:p w14:paraId="1D329763" w14:textId="32023213" w:rsidR="008F3AC7" w:rsidRPr="00DD3B9C" w:rsidRDefault="008F3AC7" w:rsidP="008F3AC7">
      <w:pPr>
        <w:spacing w:after="0" w:line="240" w:lineRule="auto"/>
        <w:rPr>
          <w:rFonts w:ascii="Arial" w:eastAsia="Times New Roman" w:hAnsi="Arial" w:cs="Arial"/>
          <w:color w:val="000000" w:themeColor="text1"/>
          <w:sz w:val="21"/>
          <w:szCs w:val="21"/>
        </w:rPr>
      </w:pPr>
      <w:r w:rsidRPr="008F3AC7">
        <w:rPr>
          <w:rFonts w:ascii="Arial" w:eastAsia="Times New Roman" w:hAnsi="Arial" w:cs="Arial"/>
          <w:color w:val="000000" w:themeColor="text1"/>
          <w:sz w:val="21"/>
          <w:szCs w:val="21"/>
        </w:rPr>
        <w:t>The “Carry the Message” project (or program) has experienced growing acceptance</w:t>
      </w:r>
      <w:r>
        <w:rPr>
          <w:rFonts w:ascii="Arial" w:eastAsia="Times New Roman" w:hAnsi="Arial" w:cs="Arial"/>
          <w:color w:val="000000" w:themeColor="text1"/>
          <w:sz w:val="21"/>
          <w:szCs w:val="21"/>
        </w:rPr>
        <w:t xml:space="preserve"> </w:t>
      </w:r>
      <w:r w:rsidRPr="008F3AC7">
        <w:rPr>
          <w:rFonts w:ascii="Arial" w:eastAsia="Times New Roman" w:hAnsi="Arial" w:cs="Arial"/>
          <w:color w:val="000000" w:themeColor="text1"/>
          <w:sz w:val="21"/>
          <w:szCs w:val="21"/>
        </w:rPr>
        <w:t>among the</w:t>
      </w:r>
      <w:r>
        <w:rPr>
          <w:rFonts w:ascii="Arial" w:eastAsia="Times New Roman" w:hAnsi="Arial" w:cs="Arial"/>
          <w:color w:val="000000" w:themeColor="text1"/>
          <w:sz w:val="21"/>
          <w:szCs w:val="21"/>
        </w:rPr>
        <w:t xml:space="preserve"> </w:t>
      </w:r>
      <w:r w:rsidRPr="008F3AC7">
        <w:rPr>
          <w:rFonts w:ascii="Arial" w:eastAsia="Times New Roman" w:hAnsi="Arial" w:cs="Arial"/>
          <w:color w:val="000000" w:themeColor="text1"/>
          <w:sz w:val="21"/>
          <w:szCs w:val="21"/>
        </w:rPr>
        <w:t>Fellowship. Specifically, 621 subscription requests and certificates were</w:t>
      </w:r>
      <w:r>
        <w:rPr>
          <w:rFonts w:ascii="Arial" w:eastAsia="Times New Roman" w:hAnsi="Arial" w:cs="Arial"/>
          <w:color w:val="000000" w:themeColor="text1"/>
          <w:sz w:val="21"/>
          <w:szCs w:val="21"/>
        </w:rPr>
        <w:t xml:space="preserve"> </w:t>
      </w:r>
      <w:r w:rsidRPr="008F3AC7">
        <w:rPr>
          <w:rFonts w:ascii="Arial" w:eastAsia="Times New Roman" w:hAnsi="Arial" w:cs="Arial"/>
          <w:color w:val="000000" w:themeColor="text1"/>
          <w:sz w:val="21"/>
          <w:szCs w:val="21"/>
        </w:rPr>
        <w:t>either fulfilled, or not yet redeemed, to AA members behind the walls and others. In</w:t>
      </w:r>
      <w:r>
        <w:rPr>
          <w:rFonts w:ascii="Arial" w:eastAsia="Times New Roman" w:hAnsi="Arial" w:cs="Arial"/>
          <w:color w:val="000000" w:themeColor="text1"/>
          <w:sz w:val="21"/>
          <w:szCs w:val="21"/>
        </w:rPr>
        <w:t xml:space="preserve"> </w:t>
      </w:r>
      <w:r w:rsidRPr="008F3AC7">
        <w:rPr>
          <w:rFonts w:ascii="Arial" w:eastAsia="Times New Roman" w:hAnsi="Arial" w:cs="Arial"/>
          <w:color w:val="000000" w:themeColor="text1"/>
          <w:sz w:val="21"/>
          <w:szCs w:val="21"/>
        </w:rPr>
        <w:t xml:space="preserve">addition, total gift subscriptions of the Grapevine and La </w:t>
      </w:r>
      <w:proofErr w:type="spellStart"/>
      <w:r w:rsidRPr="008F3AC7">
        <w:rPr>
          <w:rFonts w:ascii="Arial" w:eastAsia="Times New Roman" w:hAnsi="Arial" w:cs="Arial"/>
          <w:color w:val="000000" w:themeColor="text1"/>
          <w:sz w:val="21"/>
          <w:szCs w:val="21"/>
        </w:rPr>
        <w:t>Viña</w:t>
      </w:r>
      <w:proofErr w:type="spellEnd"/>
      <w:r w:rsidRPr="008F3AC7">
        <w:rPr>
          <w:rFonts w:ascii="Arial" w:eastAsia="Times New Roman" w:hAnsi="Arial" w:cs="Arial"/>
          <w:color w:val="000000" w:themeColor="text1"/>
          <w:sz w:val="21"/>
          <w:szCs w:val="21"/>
        </w:rPr>
        <w:t xml:space="preserve"> for 2020 reached 4,295.</w:t>
      </w:r>
      <w:r>
        <w:rPr>
          <w:rFonts w:ascii="Arial" w:eastAsia="Times New Roman" w:hAnsi="Arial" w:cs="Arial"/>
          <w:color w:val="000000" w:themeColor="text1"/>
          <w:sz w:val="21"/>
          <w:szCs w:val="21"/>
        </w:rPr>
        <w:t xml:space="preserve"> </w:t>
      </w:r>
      <w:r w:rsidRPr="008F3AC7">
        <w:rPr>
          <w:rFonts w:ascii="Arial" w:eastAsia="Times New Roman" w:hAnsi="Arial" w:cs="Arial"/>
          <w:color w:val="000000" w:themeColor="text1"/>
          <w:sz w:val="21"/>
          <w:szCs w:val="21"/>
        </w:rPr>
        <w:t>Beyond subscriptions, gift certificates can be used to purchase meeting supplies, such</w:t>
      </w:r>
      <w:r>
        <w:rPr>
          <w:rFonts w:ascii="Arial" w:eastAsia="Times New Roman" w:hAnsi="Arial" w:cs="Arial"/>
          <w:color w:val="000000" w:themeColor="text1"/>
          <w:sz w:val="21"/>
          <w:szCs w:val="21"/>
        </w:rPr>
        <w:t xml:space="preserve"> </w:t>
      </w:r>
      <w:r w:rsidRPr="008F3AC7">
        <w:rPr>
          <w:rFonts w:ascii="Arial" w:eastAsia="Times New Roman" w:hAnsi="Arial" w:cs="Arial"/>
          <w:color w:val="000000" w:themeColor="text1"/>
          <w:sz w:val="21"/>
          <w:szCs w:val="21"/>
        </w:rPr>
        <w:t>as the Slogans, wall</w:t>
      </w:r>
      <w:r w:rsidR="00231A2E">
        <w:rPr>
          <w:rFonts w:ascii="Arial" w:eastAsia="Times New Roman" w:hAnsi="Arial" w:cs="Arial"/>
          <w:color w:val="000000" w:themeColor="text1"/>
          <w:sz w:val="21"/>
          <w:szCs w:val="21"/>
        </w:rPr>
        <w:t xml:space="preserve"> shades and</w:t>
      </w:r>
      <w:r w:rsidRPr="008F3AC7">
        <w:rPr>
          <w:rFonts w:ascii="Arial" w:eastAsia="Times New Roman" w:hAnsi="Arial" w:cs="Arial"/>
          <w:color w:val="000000" w:themeColor="text1"/>
          <w:sz w:val="21"/>
          <w:szCs w:val="21"/>
        </w:rPr>
        <w:t xml:space="preserve"> pocket calendars, etc. </w:t>
      </w:r>
    </w:p>
    <w:p w14:paraId="0338909D" w14:textId="77777777" w:rsidR="009B629D" w:rsidRDefault="009B629D" w:rsidP="009B629D">
      <w:pPr>
        <w:spacing w:after="0" w:line="240" w:lineRule="auto"/>
        <w:rPr>
          <w:rFonts w:ascii="Arial" w:hAnsi="Arial" w:cs="Arial"/>
          <w:color w:val="000000" w:themeColor="text1"/>
          <w:shd w:val="clear" w:color="auto" w:fill="FFFFFF"/>
        </w:rPr>
      </w:pPr>
    </w:p>
    <w:p w14:paraId="5908FCE6" w14:textId="70C21E5B" w:rsidR="007B279B" w:rsidRPr="008923CB" w:rsidRDefault="00356586" w:rsidP="008923CB">
      <w:pPr>
        <w:pStyle w:val="Heading1"/>
        <w:jc w:val="both"/>
        <w:rPr>
          <w:rFonts w:ascii="Arial" w:hAnsi="Arial"/>
          <w:bCs/>
        </w:rPr>
      </w:pPr>
      <w:r w:rsidRPr="00AE2274">
        <w:rPr>
          <w:rFonts w:ascii="Arial" w:hAnsi="Arial"/>
          <w:bCs/>
        </w:rPr>
        <w:t>Northeast Region Update &amp; NERD Happening</w:t>
      </w:r>
    </w:p>
    <w:p w14:paraId="7B24531F" w14:textId="0839E9B0" w:rsidR="00F40DB2" w:rsidRDefault="00F40DB2" w:rsidP="008923CB">
      <w:pPr>
        <w:spacing w:after="0" w:line="240" w:lineRule="auto"/>
        <w:rPr>
          <w:rFonts w:ascii="Arial" w:hAnsi="Arial" w:cs="Arial"/>
          <w:color w:val="000000" w:themeColor="text1"/>
          <w:sz w:val="21"/>
          <w:szCs w:val="21"/>
        </w:rPr>
      </w:pPr>
      <w:r>
        <w:rPr>
          <w:rFonts w:ascii="Arial" w:hAnsi="Arial" w:cs="Arial"/>
          <w:color w:val="000000" w:themeColor="text1"/>
          <w:sz w:val="21"/>
          <w:szCs w:val="21"/>
        </w:rPr>
        <w:t>The</w:t>
      </w:r>
      <w:r w:rsidR="00685474" w:rsidRPr="007A5816">
        <w:rPr>
          <w:rFonts w:ascii="Arial" w:hAnsi="Arial" w:cs="Arial"/>
          <w:color w:val="000000" w:themeColor="text1"/>
          <w:sz w:val="21"/>
          <w:szCs w:val="21"/>
        </w:rPr>
        <w:t xml:space="preserve"> Virtual </w:t>
      </w:r>
      <w:r w:rsidR="00356586" w:rsidRPr="007A5816">
        <w:rPr>
          <w:rFonts w:ascii="Arial" w:hAnsi="Arial" w:cs="Arial"/>
          <w:color w:val="000000" w:themeColor="text1"/>
          <w:sz w:val="21"/>
          <w:szCs w:val="21"/>
        </w:rPr>
        <w:t>2021 NERAASA</w:t>
      </w:r>
      <w:r w:rsidR="00685474" w:rsidRPr="007A5816">
        <w:rPr>
          <w:rFonts w:ascii="Arial" w:hAnsi="Arial" w:cs="Arial"/>
          <w:color w:val="000000" w:themeColor="text1"/>
          <w:sz w:val="21"/>
          <w:szCs w:val="21"/>
        </w:rPr>
        <w:t xml:space="preserve"> </w:t>
      </w:r>
      <w:r w:rsidR="002B19F6">
        <w:rPr>
          <w:rFonts w:ascii="Arial" w:hAnsi="Arial" w:cs="Arial"/>
          <w:color w:val="000000" w:themeColor="text1"/>
          <w:sz w:val="21"/>
          <w:szCs w:val="21"/>
        </w:rPr>
        <w:t xml:space="preserve">is </w:t>
      </w:r>
      <w:r w:rsidR="003E6A04" w:rsidRPr="007A5816">
        <w:rPr>
          <w:rFonts w:ascii="Arial" w:hAnsi="Arial" w:cs="Arial"/>
          <w:color w:val="000000" w:themeColor="text1"/>
          <w:sz w:val="21"/>
          <w:szCs w:val="21"/>
        </w:rPr>
        <w:t>scheduled for February</w:t>
      </w:r>
      <w:r w:rsidR="00770C04" w:rsidRPr="007A5816">
        <w:rPr>
          <w:rFonts w:ascii="Arial" w:hAnsi="Arial" w:cs="Arial"/>
          <w:color w:val="000000" w:themeColor="text1"/>
          <w:sz w:val="21"/>
          <w:szCs w:val="21"/>
        </w:rPr>
        <w:t xml:space="preserve"> 2</w:t>
      </w:r>
      <w:r w:rsidR="002B19F6">
        <w:rPr>
          <w:rFonts w:ascii="Arial" w:hAnsi="Arial" w:cs="Arial"/>
          <w:color w:val="000000" w:themeColor="text1"/>
          <w:sz w:val="21"/>
          <w:szCs w:val="21"/>
        </w:rPr>
        <w:t>5</w:t>
      </w:r>
      <w:r w:rsidR="00770C04" w:rsidRPr="007A5816">
        <w:rPr>
          <w:rFonts w:ascii="Arial" w:hAnsi="Arial" w:cs="Arial"/>
          <w:color w:val="000000" w:themeColor="text1"/>
          <w:sz w:val="21"/>
          <w:szCs w:val="21"/>
        </w:rPr>
        <w:t>-28</w:t>
      </w:r>
      <w:r w:rsidR="00B94D52">
        <w:rPr>
          <w:rFonts w:ascii="Arial" w:hAnsi="Arial" w:cs="Arial"/>
          <w:color w:val="000000" w:themeColor="text1"/>
          <w:sz w:val="21"/>
          <w:szCs w:val="21"/>
        </w:rPr>
        <w:t xml:space="preserve">. </w:t>
      </w:r>
      <w:r>
        <w:rPr>
          <w:rFonts w:ascii="Arial" w:hAnsi="Arial" w:cs="Arial"/>
          <w:color w:val="000000" w:themeColor="text1"/>
          <w:sz w:val="21"/>
          <w:szCs w:val="21"/>
        </w:rPr>
        <w:t>This is a wonderful opportunity for those new to service or who have not been able to travel to NERAASA in previous years to attend</w:t>
      </w:r>
    </w:p>
    <w:p w14:paraId="30C6C5D4" w14:textId="1CC1F5B4" w:rsidR="00F40DB2" w:rsidRDefault="00F40DB2" w:rsidP="008923CB">
      <w:pPr>
        <w:spacing w:after="0" w:line="240" w:lineRule="auto"/>
        <w:rPr>
          <w:rFonts w:ascii="Arial" w:hAnsi="Arial" w:cs="Arial"/>
          <w:color w:val="000000" w:themeColor="text1"/>
          <w:sz w:val="21"/>
          <w:szCs w:val="21"/>
        </w:rPr>
      </w:pPr>
      <w:r>
        <w:rPr>
          <w:rFonts w:ascii="Arial" w:hAnsi="Arial" w:cs="Arial"/>
          <w:color w:val="000000" w:themeColor="text1"/>
          <w:sz w:val="21"/>
          <w:szCs w:val="21"/>
        </w:rPr>
        <w:t>this enthusiastic gathering of trusted servants from all over the NE Region.</w:t>
      </w:r>
    </w:p>
    <w:p w14:paraId="57FBCD43" w14:textId="77777777" w:rsidR="00F40DB2" w:rsidRDefault="00F40DB2" w:rsidP="008923CB">
      <w:pPr>
        <w:spacing w:after="0" w:line="240" w:lineRule="auto"/>
        <w:rPr>
          <w:rFonts w:ascii="Arial" w:hAnsi="Arial" w:cs="Arial"/>
          <w:color w:val="000000" w:themeColor="text1"/>
          <w:sz w:val="21"/>
          <w:szCs w:val="21"/>
        </w:rPr>
      </w:pPr>
    </w:p>
    <w:p w14:paraId="618BCE47" w14:textId="30C470B3" w:rsidR="00271575" w:rsidRPr="007A5816" w:rsidRDefault="00A16891" w:rsidP="008923CB">
      <w:pPr>
        <w:spacing w:after="0" w:line="240" w:lineRule="auto"/>
        <w:rPr>
          <w:rFonts w:ascii="Arial" w:hAnsi="Arial" w:cs="Arial"/>
          <w:sz w:val="21"/>
          <w:szCs w:val="21"/>
        </w:rPr>
      </w:pPr>
      <w:r w:rsidRPr="007A5816">
        <w:rPr>
          <w:rFonts w:ascii="Arial" w:hAnsi="Arial" w:cs="Arial"/>
          <w:color w:val="000000" w:themeColor="text1"/>
          <w:sz w:val="21"/>
          <w:szCs w:val="21"/>
        </w:rPr>
        <w:t>Here is the link to pre-register.</w:t>
      </w:r>
    </w:p>
    <w:p w14:paraId="44EC0E4E" w14:textId="248D8A7B" w:rsidR="00356586" w:rsidRPr="00983469" w:rsidRDefault="00F42377" w:rsidP="00F729C6">
      <w:pPr>
        <w:spacing w:after="0" w:line="240" w:lineRule="auto"/>
        <w:jc w:val="center"/>
        <w:rPr>
          <w:rFonts w:ascii="Arial" w:eastAsia="Times New Roman" w:hAnsi="Arial" w:cs="Arial"/>
          <w:color w:val="4472C4" w:themeColor="accent1"/>
          <w:sz w:val="21"/>
          <w:szCs w:val="21"/>
        </w:rPr>
      </w:pPr>
      <w:hyperlink r:id="rId11" w:history="1">
        <w:r w:rsidR="00E50405" w:rsidRPr="00983469">
          <w:rPr>
            <w:rStyle w:val="Hyperlink"/>
            <w:rFonts w:ascii="Arial" w:eastAsia="Times New Roman" w:hAnsi="Arial" w:cs="Arial"/>
            <w:color w:val="4472C4" w:themeColor="accent1"/>
            <w:sz w:val="21"/>
            <w:szCs w:val="21"/>
            <w:shd w:val="clear" w:color="auto" w:fill="FFFFFF"/>
          </w:rPr>
          <w:t>https://www.neraasa.org/register/</w:t>
        </w:r>
      </w:hyperlink>
    </w:p>
    <w:p w14:paraId="71303374" w14:textId="77777777" w:rsidR="00A16891" w:rsidRPr="007A5816" w:rsidRDefault="00A16891" w:rsidP="00356586">
      <w:pPr>
        <w:contextualSpacing/>
        <w:rPr>
          <w:rFonts w:ascii="Arial" w:hAnsi="Arial" w:cs="Arial"/>
          <w:color w:val="000000" w:themeColor="text1"/>
          <w:sz w:val="21"/>
          <w:szCs w:val="21"/>
        </w:rPr>
      </w:pPr>
    </w:p>
    <w:p w14:paraId="63B975DC" w14:textId="50E3AC46" w:rsidR="00983E66" w:rsidRPr="007A5816" w:rsidRDefault="003E6A04" w:rsidP="00356586">
      <w:pPr>
        <w:contextualSpacing/>
        <w:rPr>
          <w:rFonts w:ascii="Arial" w:hAnsi="Arial" w:cs="Arial"/>
          <w:color w:val="000000" w:themeColor="text1"/>
          <w:sz w:val="21"/>
          <w:szCs w:val="21"/>
        </w:rPr>
      </w:pPr>
      <w:r w:rsidRPr="007A5816">
        <w:rPr>
          <w:rFonts w:ascii="Arial" w:hAnsi="Arial" w:cs="Arial"/>
          <w:color w:val="000000" w:themeColor="text1"/>
          <w:sz w:val="21"/>
          <w:szCs w:val="21"/>
        </w:rPr>
        <w:t>Area</w:t>
      </w:r>
      <w:r w:rsidR="00F2337A" w:rsidRPr="007A5816">
        <w:rPr>
          <w:rFonts w:ascii="Arial" w:hAnsi="Arial" w:cs="Arial"/>
          <w:color w:val="000000" w:themeColor="text1"/>
          <w:sz w:val="21"/>
          <w:szCs w:val="21"/>
        </w:rPr>
        <w:t>s</w:t>
      </w:r>
      <w:r w:rsidRPr="007A5816">
        <w:rPr>
          <w:rFonts w:ascii="Arial" w:hAnsi="Arial" w:cs="Arial"/>
          <w:color w:val="000000" w:themeColor="text1"/>
          <w:sz w:val="21"/>
          <w:szCs w:val="21"/>
        </w:rPr>
        <w:t xml:space="preserve"> 29</w:t>
      </w:r>
      <w:r w:rsidR="00983E66" w:rsidRPr="007A5816">
        <w:rPr>
          <w:rFonts w:ascii="Arial" w:hAnsi="Arial" w:cs="Arial"/>
          <w:color w:val="000000" w:themeColor="text1"/>
          <w:sz w:val="21"/>
          <w:szCs w:val="21"/>
        </w:rPr>
        <w:t>, 17 (Delaware)</w:t>
      </w:r>
      <w:r w:rsidRPr="007A5816">
        <w:rPr>
          <w:rFonts w:ascii="Arial" w:hAnsi="Arial" w:cs="Arial"/>
          <w:color w:val="000000" w:themeColor="text1"/>
          <w:sz w:val="21"/>
          <w:szCs w:val="21"/>
        </w:rPr>
        <w:t xml:space="preserve"> &amp; 2</w:t>
      </w:r>
      <w:r w:rsidR="002F10EA" w:rsidRPr="007A5816">
        <w:rPr>
          <w:rFonts w:ascii="Arial" w:hAnsi="Arial" w:cs="Arial"/>
          <w:color w:val="000000" w:themeColor="text1"/>
          <w:sz w:val="21"/>
          <w:szCs w:val="21"/>
        </w:rPr>
        <w:t>8 (Maine)</w:t>
      </w:r>
      <w:r w:rsidRPr="007A5816">
        <w:rPr>
          <w:rFonts w:ascii="Arial" w:hAnsi="Arial" w:cs="Arial"/>
          <w:color w:val="000000" w:themeColor="text1"/>
          <w:sz w:val="21"/>
          <w:szCs w:val="21"/>
        </w:rPr>
        <w:t xml:space="preserve"> </w:t>
      </w:r>
      <w:r w:rsidR="00B94D52">
        <w:rPr>
          <w:rFonts w:ascii="Arial" w:hAnsi="Arial" w:cs="Arial"/>
          <w:color w:val="000000" w:themeColor="text1"/>
          <w:sz w:val="21"/>
          <w:szCs w:val="21"/>
        </w:rPr>
        <w:t>continue</w:t>
      </w:r>
      <w:r w:rsidRPr="007A5816">
        <w:rPr>
          <w:rFonts w:ascii="Arial" w:hAnsi="Arial" w:cs="Arial"/>
          <w:color w:val="000000" w:themeColor="text1"/>
          <w:sz w:val="21"/>
          <w:szCs w:val="21"/>
        </w:rPr>
        <w:t xml:space="preserve"> co-hosting a “Journey through the Service Manual</w:t>
      </w:r>
      <w:r w:rsidR="00983E66" w:rsidRPr="007A5816">
        <w:rPr>
          <w:rFonts w:ascii="Arial" w:hAnsi="Arial" w:cs="Arial"/>
          <w:color w:val="000000" w:themeColor="text1"/>
          <w:sz w:val="21"/>
          <w:szCs w:val="21"/>
        </w:rPr>
        <w:t>”</w:t>
      </w:r>
      <w:r w:rsidRPr="007A5816">
        <w:rPr>
          <w:rFonts w:ascii="Arial" w:hAnsi="Arial" w:cs="Arial"/>
          <w:color w:val="000000" w:themeColor="text1"/>
          <w:sz w:val="21"/>
          <w:szCs w:val="21"/>
        </w:rPr>
        <w:t xml:space="preserve"> workshop series </w:t>
      </w:r>
      <w:r w:rsidR="00983E66" w:rsidRPr="007A5816">
        <w:rPr>
          <w:rFonts w:ascii="Arial" w:hAnsi="Arial" w:cs="Arial"/>
          <w:color w:val="000000" w:themeColor="text1"/>
          <w:sz w:val="21"/>
          <w:szCs w:val="21"/>
        </w:rPr>
        <w:t>o</w:t>
      </w:r>
      <w:r w:rsidRPr="007A5816">
        <w:rPr>
          <w:rFonts w:ascii="Arial" w:hAnsi="Arial" w:cs="Arial"/>
          <w:color w:val="000000" w:themeColor="text1"/>
          <w:sz w:val="21"/>
          <w:szCs w:val="21"/>
        </w:rPr>
        <w:t xml:space="preserve">n </w:t>
      </w:r>
      <w:r w:rsidR="00983E66" w:rsidRPr="007A5816">
        <w:rPr>
          <w:rFonts w:ascii="Arial" w:hAnsi="Arial" w:cs="Arial"/>
          <w:color w:val="000000" w:themeColor="text1"/>
          <w:sz w:val="21"/>
          <w:szCs w:val="21"/>
        </w:rPr>
        <w:t>Thursday</w:t>
      </w:r>
      <w:r w:rsidR="00B94D52">
        <w:rPr>
          <w:rFonts w:ascii="Arial" w:hAnsi="Arial" w:cs="Arial"/>
          <w:color w:val="000000" w:themeColor="text1"/>
          <w:sz w:val="21"/>
          <w:szCs w:val="21"/>
        </w:rPr>
        <w:t>s through February 11</w:t>
      </w:r>
      <w:r w:rsidR="00983E66" w:rsidRPr="007A5816">
        <w:rPr>
          <w:rFonts w:ascii="Arial" w:hAnsi="Arial" w:cs="Arial"/>
          <w:color w:val="000000" w:themeColor="text1"/>
          <w:sz w:val="21"/>
          <w:szCs w:val="21"/>
        </w:rPr>
        <w:t>,</w:t>
      </w:r>
      <w:r w:rsidRPr="007A5816">
        <w:rPr>
          <w:rFonts w:ascii="Arial" w:hAnsi="Arial" w:cs="Arial"/>
          <w:color w:val="000000" w:themeColor="text1"/>
          <w:sz w:val="21"/>
          <w:szCs w:val="21"/>
        </w:rPr>
        <w:t xml:space="preserve"> 2021</w:t>
      </w:r>
      <w:r w:rsidR="00983E66" w:rsidRPr="007A5816">
        <w:rPr>
          <w:rFonts w:ascii="Arial" w:hAnsi="Arial" w:cs="Arial"/>
          <w:color w:val="000000" w:themeColor="text1"/>
          <w:sz w:val="21"/>
          <w:szCs w:val="21"/>
        </w:rPr>
        <w:t xml:space="preserve"> There</w:t>
      </w:r>
      <w:r w:rsidR="00B94D52">
        <w:rPr>
          <w:rFonts w:ascii="Arial" w:hAnsi="Arial" w:cs="Arial"/>
          <w:color w:val="000000" w:themeColor="text1"/>
          <w:sz w:val="21"/>
          <w:szCs w:val="21"/>
        </w:rPr>
        <w:t xml:space="preserve"> has been</w:t>
      </w:r>
      <w:r w:rsidR="00983E66" w:rsidRPr="007A5816">
        <w:rPr>
          <w:rFonts w:ascii="Arial" w:hAnsi="Arial" w:cs="Arial"/>
          <w:color w:val="000000" w:themeColor="text1"/>
          <w:sz w:val="21"/>
          <w:szCs w:val="21"/>
        </w:rPr>
        <w:t xml:space="preserve"> a great line-up of presenters I hope that you </w:t>
      </w:r>
      <w:r w:rsidR="00B94D52">
        <w:rPr>
          <w:rFonts w:ascii="Arial" w:hAnsi="Arial" w:cs="Arial"/>
          <w:color w:val="000000" w:themeColor="text1"/>
          <w:sz w:val="21"/>
          <w:szCs w:val="21"/>
        </w:rPr>
        <w:t xml:space="preserve">have had the opportunity to join us and the up to 375 members of AA who made the weekly commitment </w:t>
      </w:r>
      <w:r w:rsidR="00983E66" w:rsidRPr="007A5816">
        <w:rPr>
          <w:rFonts w:ascii="Arial" w:hAnsi="Arial" w:cs="Arial"/>
          <w:color w:val="000000" w:themeColor="text1"/>
          <w:sz w:val="21"/>
          <w:szCs w:val="21"/>
        </w:rPr>
        <w:t>to attend and take a deeper dive into the “AA Service Manual</w:t>
      </w:r>
      <w:r w:rsidR="00231A2E">
        <w:rPr>
          <w:rFonts w:ascii="Arial" w:hAnsi="Arial" w:cs="Arial"/>
          <w:color w:val="000000" w:themeColor="text1"/>
          <w:sz w:val="21"/>
          <w:szCs w:val="21"/>
        </w:rPr>
        <w:t>.</w:t>
      </w:r>
      <w:r w:rsidR="00983E66" w:rsidRPr="007A5816">
        <w:rPr>
          <w:rFonts w:ascii="Arial" w:hAnsi="Arial" w:cs="Arial"/>
          <w:color w:val="000000" w:themeColor="text1"/>
          <w:sz w:val="21"/>
          <w:szCs w:val="21"/>
        </w:rPr>
        <w:t xml:space="preserve">” </w:t>
      </w:r>
      <w:r w:rsidR="00F40DB2">
        <w:rPr>
          <w:rFonts w:ascii="Arial" w:hAnsi="Arial" w:cs="Arial"/>
          <w:color w:val="000000" w:themeColor="text1"/>
          <w:sz w:val="21"/>
          <w:szCs w:val="21"/>
        </w:rPr>
        <w:t xml:space="preserve">The link for this coming week </w:t>
      </w:r>
      <w:r w:rsidR="00983E66" w:rsidRPr="007A5816">
        <w:rPr>
          <w:rFonts w:ascii="Arial" w:hAnsi="Arial" w:cs="Arial"/>
          <w:color w:val="000000" w:themeColor="text1"/>
          <w:sz w:val="21"/>
          <w:szCs w:val="21"/>
        </w:rPr>
        <w:t xml:space="preserve">can be found on </w:t>
      </w:r>
      <w:r w:rsidR="00F40DB2">
        <w:rPr>
          <w:rFonts w:ascii="Arial" w:hAnsi="Arial" w:cs="Arial"/>
          <w:color w:val="000000" w:themeColor="text1"/>
          <w:sz w:val="21"/>
          <w:szCs w:val="21"/>
        </w:rPr>
        <w:t>t</w:t>
      </w:r>
      <w:r w:rsidR="00F40DB2" w:rsidRPr="007A5816">
        <w:rPr>
          <w:rFonts w:ascii="Arial" w:hAnsi="Arial" w:cs="Arial"/>
          <w:color w:val="000000" w:themeColor="text1"/>
          <w:sz w:val="21"/>
          <w:szCs w:val="21"/>
        </w:rPr>
        <w:t xml:space="preserve">he flyer </w:t>
      </w:r>
      <w:r w:rsidR="00F40DB2">
        <w:rPr>
          <w:rFonts w:ascii="Arial" w:hAnsi="Arial" w:cs="Arial"/>
          <w:color w:val="000000" w:themeColor="text1"/>
          <w:sz w:val="21"/>
          <w:szCs w:val="21"/>
        </w:rPr>
        <w:t xml:space="preserve">posted on </w:t>
      </w:r>
      <w:r w:rsidR="00983E66" w:rsidRPr="007A5816">
        <w:rPr>
          <w:rFonts w:ascii="Arial" w:hAnsi="Arial" w:cs="Arial"/>
          <w:color w:val="000000" w:themeColor="text1"/>
          <w:sz w:val="21"/>
          <w:szCs w:val="21"/>
        </w:rPr>
        <w:t>our website marylandaa.org.</w:t>
      </w:r>
    </w:p>
    <w:p w14:paraId="2F7935E9" w14:textId="77777777" w:rsidR="003E6A04" w:rsidRPr="007A5816" w:rsidRDefault="003E6A04" w:rsidP="00356586">
      <w:pPr>
        <w:contextualSpacing/>
        <w:rPr>
          <w:rFonts w:ascii="Arial" w:hAnsi="Arial" w:cs="Arial"/>
          <w:color w:val="000000" w:themeColor="text1"/>
          <w:sz w:val="21"/>
          <w:szCs w:val="21"/>
        </w:rPr>
      </w:pPr>
    </w:p>
    <w:p w14:paraId="7FEF8643" w14:textId="399D113E" w:rsidR="00374E62" w:rsidRPr="007A5816" w:rsidRDefault="00356586" w:rsidP="00903C69">
      <w:pPr>
        <w:contextualSpacing/>
        <w:rPr>
          <w:rFonts w:ascii="Arial" w:hAnsi="Arial" w:cs="Arial"/>
          <w:color w:val="000000" w:themeColor="text1"/>
          <w:sz w:val="21"/>
          <w:szCs w:val="21"/>
        </w:rPr>
      </w:pPr>
      <w:r w:rsidRPr="007A5816">
        <w:rPr>
          <w:rFonts w:ascii="Arial" w:hAnsi="Arial" w:cs="Arial"/>
          <w:color w:val="000000" w:themeColor="text1"/>
          <w:sz w:val="21"/>
          <w:szCs w:val="21"/>
        </w:rPr>
        <w:t xml:space="preserve">Take the time to visit the websites of our neighboring Areas for links to </w:t>
      </w:r>
      <w:r w:rsidR="00F652C2" w:rsidRPr="007A5816">
        <w:rPr>
          <w:rFonts w:ascii="Arial" w:hAnsi="Arial" w:cs="Arial"/>
          <w:color w:val="000000" w:themeColor="text1"/>
          <w:sz w:val="21"/>
          <w:szCs w:val="21"/>
        </w:rPr>
        <w:t xml:space="preserve">their </w:t>
      </w:r>
      <w:r w:rsidRPr="007A5816">
        <w:rPr>
          <w:rFonts w:ascii="Arial" w:hAnsi="Arial" w:cs="Arial"/>
          <w:color w:val="000000" w:themeColor="text1"/>
          <w:sz w:val="21"/>
          <w:szCs w:val="21"/>
        </w:rPr>
        <w:t>virtual events.</w:t>
      </w:r>
      <w:r w:rsidR="00AE2274" w:rsidRPr="007A5816">
        <w:rPr>
          <w:rFonts w:ascii="Arial" w:eastAsiaTheme="minorEastAsia" w:hAnsi="Arial" w:cs="Arial"/>
          <w:color w:val="000000" w:themeColor="text1"/>
          <w:kern w:val="24"/>
          <w:sz w:val="21"/>
          <w:szCs w:val="21"/>
        </w:rPr>
        <w:t xml:space="preserve"> </w:t>
      </w:r>
      <w:r w:rsidR="00271575" w:rsidRPr="007A5816">
        <w:rPr>
          <w:rFonts w:ascii="Arial" w:hAnsi="Arial" w:cs="Arial"/>
          <w:color w:val="000000" w:themeColor="text1"/>
          <w:sz w:val="21"/>
          <w:szCs w:val="21"/>
        </w:rPr>
        <w:t xml:space="preserve">Our Area 29 Chair, Lori M, </w:t>
      </w:r>
      <w:r w:rsidR="00B94D52">
        <w:rPr>
          <w:rFonts w:ascii="Arial" w:hAnsi="Arial" w:cs="Arial"/>
          <w:color w:val="000000" w:themeColor="text1"/>
          <w:sz w:val="21"/>
          <w:szCs w:val="21"/>
        </w:rPr>
        <w:t xml:space="preserve">is </w:t>
      </w:r>
      <w:r w:rsidR="00271575" w:rsidRPr="007A5816">
        <w:rPr>
          <w:rFonts w:ascii="Arial" w:hAnsi="Arial" w:cs="Arial"/>
          <w:color w:val="000000" w:themeColor="text1"/>
          <w:sz w:val="21"/>
          <w:szCs w:val="21"/>
        </w:rPr>
        <w:t xml:space="preserve">sending information on some of these events in her new Calendar </w:t>
      </w:r>
      <w:r w:rsidR="00B94D52">
        <w:rPr>
          <w:rFonts w:ascii="Arial" w:hAnsi="Arial" w:cs="Arial"/>
          <w:color w:val="000000" w:themeColor="text1"/>
          <w:sz w:val="21"/>
          <w:szCs w:val="21"/>
        </w:rPr>
        <w:t>U</w:t>
      </w:r>
      <w:r w:rsidR="00271575" w:rsidRPr="007A5816">
        <w:rPr>
          <w:rFonts w:ascii="Arial" w:hAnsi="Arial" w:cs="Arial"/>
          <w:color w:val="000000" w:themeColor="text1"/>
          <w:sz w:val="21"/>
          <w:szCs w:val="21"/>
        </w:rPr>
        <w:t xml:space="preserve">pdate weekly email. </w:t>
      </w:r>
    </w:p>
    <w:p w14:paraId="1AB6A2BD" w14:textId="77777777" w:rsidR="00357BA7" w:rsidRPr="00357BA7" w:rsidRDefault="00357BA7" w:rsidP="00903C69">
      <w:pPr>
        <w:contextualSpacing/>
        <w:rPr>
          <w:rFonts w:ascii="Arial" w:hAnsi="Arial"/>
          <w:color w:val="000000" w:themeColor="text1"/>
        </w:rPr>
      </w:pPr>
    </w:p>
    <w:p w14:paraId="77AA4945" w14:textId="40397B8B" w:rsidR="00903C69" w:rsidRDefault="00757327" w:rsidP="00903C69">
      <w:pPr>
        <w:rPr>
          <w:rFonts w:ascii="Arial" w:hAnsi="Arial"/>
          <w:b/>
          <w:bCs/>
          <w:color w:val="4472C4" w:themeColor="accent1"/>
          <w:sz w:val="34"/>
          <w:szCs w:val="34"/>
        </w:rPr>
      </w:pPr>
      <w:r>
        <w:rPr>
          <w:rFonts w:ascii="Arial" w:hAnsi="Arial"/>
          <w:b/>
          <w:bCs/>
          <w:color w:val="4472C4" w:themeColor="accent1"/>
          <w:sz w:val="34"/>
          <w:szCs w:val="34"/>
        </w:rPr>
        <w:t xml:space="preserve">Area 29 </w:t>
      </w:r>
      <w:r w:rsidR="00903C69" w:rsidRPr="00AE2274">
        <w:rPr>
          <w:rFonts w:ascii="Arial" w:hAnsi="Arial"/>
          <w:b/>
          <w:bCs/>
          <w:color w:val="4472C4" w:themeColor="accent1"/>
          <w:sz w:val="34"/>
          <w:szCs w:val="34"/>
        </w:rPr>
        <w:t xml:space="preserve">Conference Agenda </w:t>
      </w:r>
      <w:r>
        <w:rPr>
          <w:rFonts w:ascii="Arial" w:hAnsi="Arial"/>
          <w:b/>
          <w:bCs/>
          <w:color w:val="4472C4" w:themeColor="accent1"/>
          <w:sz w:val="34"/>
          <w:szCs w:val="34"/>
        </w:rPr>
        <w:t>Review Committees</w:t>
      </w:r>
    </w:p>
    <w:p w14:paraId="6BE54D83" w14:textId="77777777" w:rsidR="003805AA" w:rsidRDefault="00757327">
      <w:pPr>
        <w:rPr>
          <w:rFonts w:ascii="Arial" w:hAnsi="Arial"/>
          <w:color w:val="000000" w:themeColor="text1"/>
          <w:sz w:val="21"/>
          <w:szCs w:val="21"/>
        </w:rPr>
      </w:pPr>
      <w:r w:rsidRPr="007A5816">
        <w:rPr>
          <w:rFonts w:ascii="Arial" w:hAnsi="Arial"/>
          <w:color w:val="000000" w:themeColor="text1"/>
          <w:sz w:val="21"/>
          <w:szCs w:val="21"/>
        </w:rPr>
        <w:t xml:space="preserve">The </w:t>
      </w:r>
      <w:r w:rsidR="00831AD8">
        <w:rPr>
          <w:rFonts w:ascii="Arial" w:hAnsi="Arial"/>
          <w:color w:val="000000" w:themeColor="text1"/>
          <w:sz w:val="21"/>
          <w:szCs w:val="21"/>
        </w:rPr>
        <w:t>71</w:t>
      </w:r>
      <w:r w:rsidR="00831AD8" w:rsidRPr="00831AD8">
        <w:rPr>
          <w:rFonts w:ascii="Arial" w:hAnsi="Arial"/>
          <w:color w:val="000000" w:themeColor="text1"/>
          <w:sz w:val="21"/>
          <w:szCs w:val="21"/>
          <w:vertAlign w:val="superscript"/>
        </w:rPr>
        <w:t>st</w:t>
      </w:r>
      <w:r w:rsidR="00831AD8">
        <w:rPr>
          <w:rFonts w:ascii="Arial" w:hAnsi="Arial"/>
          <w:color w:val="000000" w:themeColor="text1"/>
          <w:sz w:val="21"/>
          <w:szCs w:val="21"/>
        </w:rPr>
        <w:t xml:space="preserve"> GSC </w:t>
      </w:r>
      <w:r w:rsidRPr="007A5816">
        <w:rPr>
          <w:rFonts w:ascii="Arial" w:hAnsi="Arial"/>
          <w:color w:val="000000" w:themeColor="text1"/>
          <w:sz w:val="21"/>
          <w:szCs w:val="21"/>
        </w:rPr>
        <w:t>Area 29 CARC</w:t>
      </w:r>
      <w:r w:rsidR="00831AD8">
        <w:rPr>
          <w:rFonts w:ascii="Arial" w:hAnsi="Arial"/>
          <w:color w:val="000000" w:themeColor="text1"/>
          <w:sz w:val="21"/>
          <w:szCs w:val="21"/>
        </w:rPr>
        <w:t xml:space="preserve"> meetings</w:t>
      </w:r>
      <w:r w:rsidRPr="007A5816">
        <w:rPr>
          <w:rFonts w:ascii="Arial" w:hAnsi="Arial"/>
          <w:color w:val="000000" w:themeColor="text1"/>
          <w:sz w:val="21"/>
          <w:szCs w:val="21"/>
        </w:rPr>
        <w:t xml:space="preserve"> have</w:t>
      </w:r>
      <w:r w:rsidR="00831AD8">
        <w:rPr>
          <w:rFonts w:ascii="Arial" w:hAnsi="Arial"/>
          <w:color w:val="000000" w:themeColor="text1"/>
          <w:sz w:val="21"/>
          <w:szCs w:val="21"/>
        </w:rPr>
        <w:t xml:space="preserve"> all been scheduled</w:t>
      </w:r>
      <w:r w:rsidRPr="007A5816">
        <w:rPr>
          <w:rFonts w:ascii="Arial" w:hAnsi="Arial"/>
          <w:color w:val="000000" w:themeColor="text1"/>
          <w:sz w:val="21"/>
          <w:szCs w:val="21"/>
        </w:rPr>
        <w:t xml:space="preserve">. </w:t>
      </w:r>
      <w:r w:rsidR="00F729C6">
        <w:rPr>
          <w:rFonts w:ascii="Arial" w:hAnsi="Arial"/>
          <w:color w:val="000000" w:themeColor="text1"/>
          <w:sz w:val="21"/>
          <w:szCs w:val="21"/>
        </w:rPr>
        <w:t xml:space="preserve">Please refer to the marylandaa.org website for details on the schedule for your location. </w:t>
      </w:r>
      <w:r w:rsidR="004219EA">
        <w:rPr>
          <w:rFonts w:ascii="Arial" w:hAnsi="Arial"/>
          <w:color w:val="000000" w:themeColor="text1"/>
          <w:sz w:val="21"/>
          <w:szCs w:val="21"/>
        </w:rPr>
        <w:t>Please h</w:t>
      </w:r>
      <w:r w:rsidR="00F40DB2">
        <w:rPr>
          <w:rFonts w:ascii="Arial" w:hAnsi="Arial"/>
          <w:color w:val="000000" w:themeColor="text1"/>
          <w:sz w:val="21"/>
          <w:szCs w:val="21"/>
        </w:rPr>
        <w:t xml:space="preserve">elp spread the word that this is </w:t>
      </w:r>
      <w:r w:rsidR="004219EA">
        <w:rPr>
          <w:rFonts w:ascii="Arial" w:hAnsi="Arial"/>
          <w:color w:val="000000" w:themeColor="text1"/>
          <w:sz w:val="21"/>
          <w:szCs w:val="21"/>
        </w:rPr>
        <w:t xml:space="preserve">the best venue for </w:t>
      </w:r>
      <w:r w:rsidR="00F40DB2">
        <w:rPr>
          <w:rFonts w:ascii="Arial" w:hAnsi="Arial"/>
          <w:color w:val="000000" w:themeColor="text1"/>
          <w:sz w:val="21"/>
          <w:szCs w:val="21"/>
        </w:rPr>
        <w:t xml:space="preserve">the voice of AA </w:t>
      </w:r>
      <w:r w:rsidR="004219EA">
        <w:rPr>
          <w:rFonts w:ascii="Arial" w:hAnsi="Arial"/>
          <w:color w:val="000000" w:themeColor="text1"/>
          <w:sz w:val="21"/>
          <w:szCs w:val="21"/>
        </w:rPr>
        <w:t xml:space="preserve">in our area to </w:t>
      </w:r>
      <w:r w:rsidR="00F40DB2">
        <w:rPr>
          <w:rFonts w:ascii="Arial" w:hAnsi="Arial"/>
          <w:color w:val="000000" w:themeColor="text1"/>
          <w:sz w:val="21"/>
          <w:szCs w:val="21"/>
        </w:rPr>
        <w:t xml:space="preserve">reach the conference and </w:t>
      </w:r>
      <w:r w:rsidR="004219EA">
        <w:rPr>
          <w:rFonts w:ascii="Arial" w:hAnsi="Arial"/>
          <w:color w:val="000000" w:themeColor="text1"/>
          <w:sz w:val="21"/>
          <w:szCs w:val="21"/>
        </w:rPr>
        <w:t xml:space="preserve">ALL AA members are urged to participate in this process. </w:t>
      </w:r>
    </w:p>
    <w:p w14:paraId="3764C7E2" w14:textId="21AC5929" w:rsidR="00F40DB2" w:rsidRPr="00774998" w:rsidRDefault="005B0A0C">
      <w:pPr>
        <w:rPr>
          <w:rFonts w:ascii="Arial" w:hAnsi="Arial"/>
          <w:color w:val="000000" w:themeColor="text1"/>
          <w:sz w:val="21"/>
          <w:szCs w:val="21"/>
        </w:rPr>
      </w:pPr>
      <w:r w:rsidRPr="007A5816">
        <w:rPr>
          <w:rFonts w:ascii="Arial" w:hAnsi="Arial"/>
          <w:color w:val="000000" w:themeColor="text1"/>
          <w:sz w:val="21"/>
          <w:szCs w:val="21"/>
        </w:rPr>
        <w:t>T</w:t>
      </w:r>
      <w:r w:rsidR="00757327" w:rsidRPr="007A5816">
        <w:rPr>
          <w:rFonts w:ascii="Arial" w:hAnsi="Arial"/>
          <w:color w:val="000000" w:themeColor="text1"/>
          <w:sz w:val="21"/>
          <w:szCs w:val="21"/>
        </w:rPr>
        <w:t>hank you to all who participated in the CARC process in 2020</w:t>
      </w:r>
      <w:r w:rsidR="00F729C6">
        <w:rPr>
          <w:rFonts w:ascii="Arial" w:hAnsi="Arial"/>
          <w:color w:val="000000" w:themeColor="text1"/>
          <w:sz w:val="21"/>
          <w:szCs w:val="21"/>
        </w:rPr>
        <w:t xml:space="preserve"> and I look forward to working with all of you again this year</w:t>
      </w:r>
      <w:r w:rsidR="00A503CA">
        <w:rPr>
          <w:rFonts w:ascii="Arial" w:hAnsi="Arial"/>
          <w:color w:val="000000" w:themeColor="text1"/>
          <w:sz w:val="21"/>
          <w:szCs w:val="21"/>
        </w:rPr>
        <w:t xml:space="preserve"> as you assist </w:t>
      </w:r>
      <w:r w:rsidR="00E65D49" w:rsidRPr="007A5816">
        <w:rPr>
          <w:rFonts w:ascii="Arial" w:hAnsi="Arial"/>
          <w:color w:val="000000" w:themeColor="text1"/>
          <w:sz w:val="21"/>
          <w:szCs w:val="21"/>
        </w:rPr>
        <w:t>the Area 29 Delegate (that would be me) prepare for the 71</w:t>
      </w:r>
      <w:r w:rsidR="00E65D49" w:rsidRPr="007A5816">
        <w:rPr>
          <w:rFonts w:ascii="Arial" w:hAnsi="Arial"/>
          <w:color w:val="000000" w:themeColor="text1"/>
          <w:sz w:val="21"/>
          <w:szCs w:val="21"/>
          <w:vertAlign w:val="superscript"/>
        </w:rPr>
        <w:t>st</w:t>
      </w:r>
      <w:r w:rsidR="00E65D49" w:rsidRPr="007A5816">
        <w:rPr>
          <w:rFonts w:ascii="Arial" w:hAnsi="Arial"/>
          <w:color w:val="000000" w:themeColor="text1"/>
          <w:sz w:val="21"/>
          <w:szCs w:val="21"/>
        </w:rPr>
        <w:t xml:space="preserve"> General Service Conference.</w:t>
      </w:r>
      <w:r w:rsidR="00E65D49">
        <w:rPr>
          <w:rFonts w:ascii="Arial" w:hAnsi="Arial"/>
          <w:color w:val="000000" w:themeColor="text1"/>
          <w:sz w:val="21"/>
          <w:szCs w:val="21"/>
        </w:rPr>
        <w:t xml:space="preserve"> </w:t>
      </w:r>
    </w:p>
    <w:p w14:paraId="5366A45F" w14:textId="77777777" w:rsidR="003805AA" w:rsidRDefault="003805AA">
      <w:pPr>
        <w:rPr>
          <w:rFonts w:ascii="Arial" w:hAnsi="Arial"/>
          <w:b/>
          <w:bCs/>
          <w:color w:val="4472C4" w:themeColor="accent1"/>
          <w:sz w:val="34"/>
          <w:szCs w:val="34"/>
        </w:rPr>
      </w:pPr>
    </w:p>
    <w:p w14:paraId="16E31BC0" w14:textId="77777777" w:rsidR="003805AA" w:rsidRDefault="003805AA">
      <w:pPr>
        <w:rPr>
          <w:rFonts w:ascii="Arial" w:hAnsi="Arial"/>
          <w:b/>
          <w:bCs/>
          <w:color w:val="4472C4" w:themeColor="accent1"/>
          <w:sz w:val="34"/>
          <w:szCs w:val="34"/>
        </w:rPr>
      </w:pPr>
    </w:p>
    <w:p w14:paraId="63AC2E2B" w14:textId="23BCA3C2" w:rsidR="00870026" w:rsidRPr="00FF0A1A" w:rsidRDefault="00903C69">
      <w:pPr>
        <w:rPr>
          <w:rFonts w:ascii="Arial" w:hAnsi="Arial"/>
          <w:color w:val="000000" w:themeColor="text1"/>
        </w:rPr>
      </w:pPr>
      <w:r w:rsidRPr="00AE2274">
        <w:rPr>
          <w:rFonts w:ascii="Arial" w:hAnsi="Arial"/>
          <w:b/>
          <w:bCs/>
          <w:color w:val="4472C4" w:themeColor="accent1"/>
          <w:sz w:val="34"/>
          <w:szCs w:val="34"/>
        </w:rPr>
        <w:t>Delegate Virtual Travels</w:t>
      </w:r>
      <w:r w:rsidR="003526E4">
        <w:rPr>
          <w:rFonts w:ascii="Arial" w:hAnsi="Arial"/>
          <w:b/>
          <w:bCs/>
          <w:color w:val="4472C4" w:themeColor="accent1"/>
          <w:sz w:val="34"/>
          <w:szCs w:val="34"/>
        </w:rPr>
        <w:t xml:space="preserve">                     </w:t>
      </w:r>
    </w:p>
    <w:p w14:paraId="63599D5C" w14:textId="2634D573" w:rsidR="00357BA7" w:rsidRDefault="006F14D0" w:rsidP="0034129D">
      <w:pPr>
        <w:rPr>
          <w:rFonts w:ascii="Arial" w:hAnsi="Arial"/>
          <w:b/>
          <w:bCs/>
          <w:color w:val="4472C4" w:themeColor="accent1"/>
          <w:sz w:val="34"/>
          <w:szCs w:val="34"/>
        </w:rPr>
      </w:pPr>
      <w:r>
        <w:rPr>
          <w:rFonts w:ascii="Arial" w:hAnsi="Arial"/>
          <w:b/>
          <w:bCs/>
          <w:noProof/>
          <w:color w:val="4472C4" w:themeColor="accent1"/>
          <w:sz w:val="34"/>
          <w:szCs w:val="34"/>
        </w:rPr>
        <mc:AlternateContent>
          <mc:Choice Requires="wps">
            <w:drawing>
              <wp:anchor distT="0" distB="0" distL="114300" distR="114300" simplePos="0" relativeHeight="251661312" behindDoc="0" locked="0" layoutInCell="1" allowOverlap="1" wp14:anchorId="0E39B23E" wp14:editId="74712CBA">
                <wp:simplePos x="0" y="0"/>
                <wp:positionH relativeFrom="column">
                  <wp:posOffset>347133</wp:posOffset>
                </wp:positionH>
                <wp:positionV relativeFrom="paragraph">
                  <wp:posOffset>27728</wp:posOffset>
                </wp:positionV>
                <wp:extent cx="4521200" cy="25908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4521200" cy="2590800"/>
                        </a:xfrm>
                        <a:prstGeom prst="rect">
                          <a:avLst/>
                        </a:prstGeom>
                        <a:solidFill>
                          <a:schemeClr val="lt1"/>
                        </a:solidFill>
                        <a:ln w="6350">
                          <a:solidFill>
                            <a:prstClr val="black"/>
                          </a:solidFill>
                        </a:ln>
                      </wps:spPr>
                      <wps:txbx>
                        <w:txbxContent>
                          <w:p w14:paraId="17370443" w14:textId="20A3245B"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 xml:space="preserve">January 7,14,21,28 </w:t>
                            </w:r>
                            <w:r w:rsidR="00F729C6">
                              <w:rPr>
                                <w:rFonts w:ascii="Arial" w:hAnsi="Arial" w:cs="Arial"/>
                                <w:color w:val="000000" w:themeColor="text1"/>
                                <w:sz w:val="21"/>
                                <w:szCs w:val="21"/>
                              </w:rPr>
                              <w:t xml:space="preserve">&amp; </w:t>
                            </w:r>
                            <w:r>
                              <w:rPr>
                                <w:rFonts w:ascii="Arial" w:hAnsi="Arial" w:cs="Arial"/>
                                <w:color w:val="000000" w:themeColor="text1"/>
                                <w:sz w:val="21"/>
                                <w:szCs w:val="21"/>
                              </w:rPr>
                              <w:t>Feb.4</w:t>
                            </w:r>
                            <w:r w:rsidR="00357BA7" w:rsidRPr="007A5816">
                              <w:rPr>
                                <w:rFonts w:ascii="Arial" w:hAnsi="Arial" w:cs="Arial"/>
                                <w:color w:val="000000" w:themeColor="text1"/>
                                <w:sz w:val="21"/>
                                <w:szCs w:val="21"/>
                              </w:rPr>
                              <w:t xml:space="preserve"> </w:t>
                            </w:r>
                            <w:r>
                              <w:rPr>
                                <w:rFonts w:ascii="Arial" w:hAnsi="Arial" w:cs="Arial"/>
                                <w:color w:val="000000" w:themeColor="text1"/>
                                <w:sz w:val="21"/>
                                <w:szCs w:val="21"/>
                              </w:rPr>
                              <w:t>–</w:t>
                            </w:r>
                            <w:r w:rsidR="00357BA7" w:rsidRPr="007A5816">
                              <w:rPr>
                                <w:rFonts w:ascii="Arial" w:hAnsi="Arial" w:cs="Arial"/>
                                <w:color w:val="000000" w:themeColor="text1"/>
                                <w:sz w:val="21"/>
                                <w:szCs w:val="21"/>
                              </w:rPr>
                              <w:t xml:space="preserve"> </w:t>
                            </w:r>
                            <w:r>
                              <w:rPr>
                                <w:rFonts w:ascii="Arial" w:hAnsi="Arial" w:cs="Arial"/>
                                <w:color w:val="000000" w:themeColor="text1"/>
                                <w:sz w:val="21"/>
                                <w:szCs w:val="21"/>
                              </w:rPr>
                              <w:t>Area 12,</w:t>
                            </w:r>
                            <w:r w:rsidR="00F729C6">
                              <w:rPr>
                                <w:rFonts w:ascii="Arial" w:hAnsi="Arial" w:cs="Arial"/>
                                <w:color w:val="000000" w:themeColor="text1"/>
                                <w:sz w:val="21"/>
                                <w:szCs w:val="21"/>
                              </w:rPr>
                              <w:t xml:space="preserve"> </w:t>
                            </w:r>
                            <w:r>
                              <w:rPr>
                                <w:rFonts w:ascii="Arial" w:hAnsi="Arial" w:cs="Arial"/>
                                <w:color w:val="000000" w:themeColor="text1"/>
                                <w:sz w:val="21"/>
                                <w:szCs w:val="21"/>
                              </w:rPr>
                              <w:t>28</w:t>
                            </w:r>
                            <w:r w:rsidR="00F729C6">
                              <w:rPr>
                                <w:rFonts w:ascii="Arial" w:hAnsi="Arial" w:cs="Arial"/>
                                <w:color w:val="000000" w:themeColor="text1"/>
                                <w:sz w:val="21"/>
                                <w:szCs w:val="21"/>
                              </w:rPr>
                              <w:t xml:space="preserve"> </w:t>
                            </w:r>
                            <w:r>
                              <w:rPr>
                                <w:rFonts w:ascii="Arial" w:hAnsi="Arial" w:cs="Arial"/>
                                <w:color w:val="000000" w:themeColor="text1"/>
                                <w:sz w:val="21"/>
                                <w:szCs w:val="21"/>
                              </w:rPr>
                              <w:t>&amp; 29 Service Manual Study</w:t>
                            </w:r>
                          </w:p>
                          <w:p w14:paraId="1EDB878F" w14:textId="3BC577E5"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9 – DCM/ Delegate monthly call</w:t>
                            </w:r>
                          </w:p>
                          <w:p w14:paraId="4B10E65E" w14:textId="5342363B"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17 – Initial Trustee Conference Committee member meet</w:t>
                            </w:r>
                          </w:p>
                          <w:p w14:paraId="2E274635" w14:textId="4E2B99F8"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17 – CARC planning meeting</w:t>
                            </w:r>
                          </w:p>
                          <w:p w14:paraId="431A49E7" w14:textId="4954EBD8" w:rsidR="00357BA7"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 xml:space="preserve">January 17 - </w:t>
                            </w:r>
                            <w:r w:rsidR="00357BA7" w:rsidRPr="007A5816">
                              <w:rPr>
                                <w:rFonts w:ascii="Arial" w:hAnsi="Arial" w:cs="Arial"/>
                                <w:color w:val="000000" w:themeColor="text1"/>
                                <w:sz w:val="21"/>
                                <w:szCs w:val="21"/>
                              </w:rPr>
                              <w:t>Panel 69 &amp;</w:t>
                            </w:r>
                            <w:r w:rsidR="00231A2E">
                              <w:rPr>
                                <w:rFonts w:ascii="Arial" w:hAnsi="Arial" w:cs="Arial"/>
                                <w:color w:val="000000" w:themeColor="text1"/>
                                <w:sz w:val="21"/>
                                <w:szCs w:val="21"/>
                              </w:rPr>
                              <w:t xml:space="preserve"> </w:t>
                            </w:r>
                            <w:r w:rsidR="00357BA7" w:rsidRPr="007A5816">
                              <w:rPr>
                                <w:rFonts w:ascii="Arial" w:hAnsi="Arial" w:cs="Arial"/>
                                <w:color w:val="000000" w:themeColor="text1"/>
                                <w:sz w:val="21"/>
                                <w:szCs w:val="21"/>
                              </w:rPr>
                              <w:t>70 NERD Monthly Meeting</w:t>
                            </w:r>
                          </w:p>
                          <w:p w14:paraId="7C94A5C5" w14:textId="59E8A551"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18 – Trustee/Nominating Committee meeting</w:t>
                            </w:r>
                          </w:p>
                          <w:p w14:paraId="753C2D29" w14:textId="720252A3"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19 – District 9</w:t>
                            </w:r>
                            <w:r w:rsidR="00F729C6">
                              <w:rPr>
                                <w:rFonts w:ascii="Arial" w:hAnsi="Arial" w:cs="Arial"/>
                                <w:color w:val="000000" w:themeColor="text1"/>
                                <w:sz w:val="21"/>
                                <w:szCs w:val="21"/>
                              </w:rPr>
                              <w:t xml:space="preserve"> monthly meeting</w:t>
                            </w:r>
                          </w:p>
                          <w:p w14:paraId="2EA25053" w14:textId="179FF4B9" w:rsidR="00242060" w:rsidRPr="007A5816"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20 – District 28</w:t>
                            </w:r>
                            <w:r w:rsidR="00F729C6">
                              <w:rPr>
                                <w:rFonts w:ascii="Arial" w:hAnsi="Arial" w:cs="Arial"/>
                                <w:color w:val="000000" w:themeColor="text1"/>
                                <w:sz w:val="21"/>
                                <w:szCs w:val="21"/>
                              </w:rPr>
                              <w:t xml:space="preserve"> monthly meeting</w:t>
                            </w:r>
                          </w:p>
                          <w:p w14:paraId="538B6FB3" w14:textId="2BFFD410" w:rsidR="00BA4495"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 xml:space="preserve">January 23 – District </w:t>
                            </w:r>
                            <w:r w:rsidR="00E65D49">
                              <w:rPr>
                                <w:rFonts w:ascii="Arial" w:hAnsi="Arial" w:cs="Arial"/>
                                <w:color w:val="000000" w:themeColor="text1"/>
                                <w:sz w:val="21"/>
                                <w:szCs w:val="21"/>
                              </w:rPr>
                              <w:t>19</w:t>
                            </w:r>
                            <w:r w:rsidR="00F729C6">
                              <w:rPr>
                                <w:rFonts w:ascii="Arial" w:hAnsi="Arial" w:cs="Arial"/>
                                <w:color w:val="000000" w:themeColor="text1"/>
                                <w:sz w:val="21"/>
                                <w:szCs w:val="21"/>
                              </w:rPr>
                              <w:t xml:space="preserve"> monthly meeting</w:t>
                            </w:r>
                          </w:p>
                          <w:p w14:paraId="5682166F" w14:textId="5A59A944" w:rsidR="00E65D49" w:rsidRDefault="00E65D49"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February 2 – District</w:t>
                            </w:r>
                            <w:r w:rsidR="00F729C6">
                              <w:rPr>
                                <w:rFonts w:ascii="Arial" w:hAnsi="Arial" w:cs="Arial"/>
                                <w:color w:val="000000" w:themeColor="text1"/>
                                <w:sz w:val="21"/>
                                <w:szCs w:val="21"/>
                              </w:rPr>
                              <w:t xml:space="preserve"> </w:t>
                            </w:r>
                            <w:r>
                              <w:rPr>
                                <w:rFonts w:ascii="Arial" w:hAnsi="Arial" w:cs="Arial"/>
                                <w:color w:val="000000" w:themeColor="text1"/>
                                <w:sz w:val="21"/>
                                <w:szCs w:val="21"/>
                              </w:rPr>
                              <w:t>15</w:t>
                            </w:r>
                            <w:r w:rsidR="00F729C6">
                              <w:rPr>
                                <w:rFonts w:ascii="Arial" w:hAnsi="Arial" w:cs="Arial"/>
                                <w:color w:val="000000" w:themeColor="text1"/>
                                <w:sz w:val="21"/>
                                <w:szCs w:val="21"/>
                              </w:rPr>
                              <w:t xml:space="preserve"> monthly meeting</w:t>
                            </w:r>
                          </w:p>
                          <w:p w14:paraId="4C79EE70" w14:textId="31B77B5F" w:rsidR="00E65D49" w:rsidRDefault="00E65D49"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February 3 – District 18</w:t>
                            </w:r>
                            <w:r w:rsidR="00F729C6">
                              <w:rPr>
                                <w:rFonts w:ascii="Arial" w:hAnsi="Arial" w:cs="Arial"/>
                                <w:color w:val="000000" w:themeColor="text1"/>
                                <w:sz w:val="21"/>
                                <w:szCs w:val="21"/>
                              </w:rPr>
                              <w:t xml:space="preserve"> monthly meeting</w:t>
                            </w:r>
                          </w:p>
                          <w:p w14:paraId="6704A761" w14:textId="77777777" w:rsidR="00F729C6" w:rsidRDefault="00F729C6" w:rsidP="00242060">
                            <w:pPr>
                              <w:spacing w:line="360" w:lineRule="auto"/>
                              <w:contextualSpacing/>
                              <w:rPr>
                                <w:rFonts w:ascii="Arial" w:hAnsi="Arial"/>
                                <w:color w:val="000000" w:themeColor="text1"/>
                              </w:rPr>
                            </w:pPr>
                          </w:p>
                          <w:p w14:paraId="73E6DCD1" w14:textId="77777777" w:rsidR="00197D74" w:rsidRDefault="00197D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9B23E" id="Text Box 9" o:spid="_x0000_s1027" type="#_x0000_t202" style="position:absolute;margin-left:27.35pt;margin-top:2.2pt;width:35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" fillcolor="white [3201]" strokeweight=".5pt">
                <v:textbox>
                  <w:txbxContent>
                    <w:p w14:paraId="17370443" w14:textId="20A3245B"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 xml:space="preserve">January 7,14,21,28 </w:t>
                      </w:r>
                      <w:r w:rsidR="00F729C6">
                        <w:rPr>
                          <w:rFonts w:ascii="Arial" w:hAnsi="Arial" w:cs="Arial"/>
                          <w:color w:val="000000" w:themeColor="text1"/>
                          <w:sz w:val="21"/>
                          <w:szCs w:val="21"/>
                        </w:rPr>
                        <w:t xml:space="preserve">&amp; </w:t>
                      </w:r>
                      <w:r>
                        <w:rPr>
                          <w:rFonts w:ascii="Arial" w:hAnsi="Arial" w:cs="Arial"/>
                          <w:color w:val="000000" w:themeColor="text1"/>
                          <w:sz w:val="21"/>
                          <w:szCs w:val="21"/>
                        </w:rPr>
                        <w:t>Feb.4</w:t>
                      </w:r>
                      <w:r w:rsidR="00357BA7" w:rsidRPr="007A5816">
                        <w:rPr>
                          <w:rFonts w:ascii="Arial" w:hAnsi="Arial" w:cs="Arial"/>
                          <w:color w:val="000000" w:themeColor="text1"/>
                          <w:sz w:val="21"/>
                          <w:szCs w:val="21"/>
                        </w:rPr>
                        <w:t xml:space="preserve"> </w:t>
                      </w:r>
                      <w:r>
                        <w:rPr>
                          <w:rFonts w:ascii="Arial" w:hAnsi="Arial" w:cs="Arial"/>
                          <w:color w:val="000000" w:themeColor="text1"/>
                          <w:sz w:val="21"/>
                          <w:szCs w:val="21"/>
                        </w:rPr>
                        <w:t>–</w:t>
                      </w:r>
                      <w:r w:rsidR="00357BA7" w:rsidRPr="007A5816">
                        <w:rPr>
                          <w:rFonts w:ascii="Arial" w:hAnsi="Arial" w:cs="Arial"/>
                          <w:color w:val="000000" w:themeColor="text1"/>
                          <w:sz w:val="21"/>
                          <w:szCs w:val="21"/>
                        </w:rPr>
                        <w:t xml:space="preserve"> </w:t>
                      </w:r>
                      <w:r>
                        <w:rPr>
                          <w:rFonts w:ascii="Arial" w:hAnsi="Arial" w:cs="Arial"/>
                          <w:color w:val="000000" w:themeColor="text1"/>
                          <w:sz w:val="21"/>
                          <w:szCs w:val="21"/>
                        </w:rPr>
                        <w:t>Area 12,</w:t>
                      </w:r>
                      <w:r w:rsidR="00F729C6">
                        <w:rPr>
                          <w:rFonts w:ascii="Arial" w:hAnsi="Arial" w:cs="Arial"/>
                          <w:color w:val="000000" w:themeColor="text1"/>
                          <w:sz w:val="21"/>
                          <w:szCs w:val="21"/>
                        </w:rPr>
                        <w:t xml:space="preserve"> </w:t>
                      </w:r>
                      <w:r>
                        <w:rPr>
                          <w:rFonts w:ascii="Arial" w:hAnsi="Arial" w:cs="Arial"/>
                          <w:color w:val="000000" w:themeColor="text1"/>
                          <w:sz w:val="21"/>
                          <w:szCs w:val="21"/>
                        </w:rPr>
                        <w:t>28</w:t>
                      </w:r>
                      <w:r w:rsidR="00F729C6">
                        <w:rPr>
                          <w:rFonts w:ascii="Arial" w:hAnsi="Arial" w:cs="Arial"/>
                          <w:color w:val="000000" w:themeColor="text1"/>
                          <w:sz w:val="21"/>
                          <w:szCs w:val="21"/>
                        </w:rPr>
                        <w:t xml:space="preserve"> </w:t>
                      </w:r>
                      <w:r>
                        <w:rPr>
                          <w:rFonts w:ascii="Arial" w:hAnsi="Arial" w:cs="Arial"/>
                          <w:color w:val="000000" w:themeColor="text1"/>
                          <w:sz w:val="21"/>
                          <w:szCs w:val="21"/>
                        </w:rPr>
                        <w:t>&amp; 29 Service Manual Study</w:t>
                      </w:r>
                    </w:p>
                    <w:p w14:paraId="1EDB878F" w14:textId="3BC577E5"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9 – DCM/ Delegate monthly call</w:t>
                      </w:r>
                    </w:p>
                    <w:p w14:paraId="4B10E65E" w14:textId="5342363B"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17 – Initial Trustee Conference Committee member meet</w:t>
                      </w:r>
                    </w:p>
                    <w:p w14:paraId="2E274635" w14:textId="4E2B99F8"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17 – CARC planning meeting</w:t>
                      </w:r>
                    </w:p>
                    <w:p w14:paraId="431A49E7" w14:textId="4954EBD8" w:rsidR="00357BA7"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 xml:space="preserve">January 17 - </w:t>
                      </w:r>
                      <w:r w:rsidR="00357BA7" w:rsidRPr="007A5816">
                        <w:rPr>
                          <w:rFonts w:ascii="Arial" w:hAnsi="Arial" w:cs="Arial"/>
                          <w:color w:val="000000" w:themeColor="text1"/>
                          <w:sz w:val="21"/>
                          <w:szCs w:val="21"/>
                        </w:rPr>
                        <w:t>Panel 69 &amp;</w:t>
                      </w:r>
                      <w:r w:rsidR="00231A2E">
                        <w:rPr>
                          <w:rFonts w:ascii="Arial" w:hAnsi="Arial" w:cs="Arial"/>
                          <w:color w:val="000000" w:themeColor="text1"/>
                          <w:sz w:val="21"/>
                          <w:szCs w:val="21"/>
                        </w:rPr>
                        <w:t xml:space="preserve"> </w:t>
                      </w:r>
                      <w:r w:rsidR="00357BA7" w:rsidRPr="007A5816">
                        <w:rPr>
                          <w:rFonts w:ascii="Arial" w:hAnsi="Arial" w:cs="Arial"/>
                          <w:color w:val="000000" w:themeColor="text1"/>
                          <w:sz w:val="21"/>
                          <w:szCs w:val="21"/>
                        </w:rPr>
                        <w:t>70 NERD Monthly Meeting</w:t>
                      </w:r>
                    </w:p>
                    <w:p w14:paraId="7C94A5C5" w14:textId="59E8A551"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18 – Trustee/Nominating Committee meeting</w:t>
                      </w:r>
                    </w:p>
                    <w:p w14:paraId="753C2D29" w14:textId="720252A3" w:rsidR="00242060"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19 – District 9</w:t>
                      </w:r>
                      <w:r w:rsidR="00F729C6">
                        <w:rPr>
                          <w:rFonts w:ascii="Arial" w:hAnsi="Arial" w:cs="Arial"/>
                          <w:color w:val="000000" w:themeColor="text1"/>
                          <w:sz w:val="21"/>
                          <w:szCs w:val="21"/>
                        </w:rPr>
                        <w:t xml:space="preserve"> monthly meeting</w:t>
                      </w:r>
                    </w:p>
                    <w:p w14:paraId="2EA25053" w14:textId="179FF4B9" w:rsidR="00242060" w:rsidRPr="007A5816"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January 20 – District 28</w:t>
                      </w:r>
                      <w:r w:rsidR="00F729C6">
                        <w:rPr>
                          <w:rFonts w:ascii="Arial" w:hAnsi="Arial" w:cs="Arial"/>
                          <w:color w:val="000000" w:themeColor="text1"/>
                          <w:sz w:val="21"/>
                          <w:szCs w:val="21"/>
                        </w:rPr>
                        <w:t xml:space="preserve"> monthly meeting</w:t>
                      </w:r>
                    </w:p>
                    <w:p w14:paraId="538B6FB3" w14:textId="2BFFD410" w:rsidR="00BA4495" w:rsidRDefault="00242060"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 xml:space="preserve">January 23 – District </w:t>
                      </w:r>
                      <w:r w:rsidR="00E65D49">
                        <w:rPr>
                          <w:rFonts w:ascii="Arial" w:hAnsi="Arial" w:cs="Arial"/>
                          <w:color w:val="000000" w:themeColor="text1"/>
                          <w:sz w:val="21"/>
                          <w:szCs w:val="21"/>
                        </w:rPr>
                        <w:t>19</w:t>
                      </w:r>
                      <w:r w:rsidR="00F729C6">
                        <w:rPr>
                          <w:rFonts w:ascii="Arial" w:hAnsi="Arial" w:cs="Arial"/>
                          <w:color w:val="000000" w:themeColor="text1"/>
                          <w:sz w:val="21"/>
                          <w:szCs w:val="21"/>
                        </w:rPr>
                        <w:t xml:space="preserve"> monthly meeting</w:t>
                      </w:r>
                    </w:p>
                    <w:p w14:paraId="5682166F" w14:textId="5A59A944" w:rsidR="00E65D49" w:rsidRDefault="00E65D49"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February 2 – District</w:t>
                      </w:r>
                      <w:r w:rsidR="00F729C6">
                        <w:rPr>
                          <w:rFonts w:ascii="Arial" w:hAnsi="Arial" w:cs="Arial"/>
                          <w:color w:val="000000" w:themeColor="text1"/>
                          <w:sz w:val="21"/>
                          <w:szCs w:val="21"/>
                        </w:rPr>
                        <w:t xml:space="preserve"> </w:t>
                      </w:r>
                      <w:r>
                        <w:rPr>
                          <w:rFonts w:ascii="Arial" w:hAnsi="Arial" w:cs="Arial"/>
                          <w:color w:val="000000" w:themeColor="text1"/>
                          <w:sz w:val="21"/>
                          <w:szCs w:val="21"/>
                        </w:rPr>
                        <w:t>15</w:t>
                      </w:r>
                      <w:r w:rsidR="00F729C6">
                        <w:rPr>
                          <w:rFonts w:ascii="Arial" w:hAnsi="Arial" w:cs="Arial"/>
                          <w:color w:val="000000" w:themeColor="text1"/>
                          <w:sz w:val="21"/>
                          <w:szCs w:val="21"/>
                        </w:rPr>
                        <w:t xml:space="preserve"> monthly meeting</w:t>
                      </w:r>
                    </w:p>
                    <w:p w14:paraId="4C79EE70" w14:textId="31B77B5F" w:rsidR="00E65D49" w:rsidRDefault="00E65D49" w:rsidP="00242060">
                      <w:pPr>
                        <w:spacing w:line="360" w:lineRule="auto"/>
                        <w:contextualSpacing/>
                        <w:rPr>
                          <w:rFonts w:ascii="Arial" w:hAnsi="Arial" w:cs="Arial"/>
                          <w:color w:val="000000" w:themeColor="text1"/>
                          <w:sz w:val="21"/>
                          <w:szCs w:val="21"/>
                        </w:rPr>
                      </w:pPr>
                      <w:r>
                        <w:rPr>
                          <w:rFonts w:ascii="Arial" w:hAnsi="Arial" w:cs="Arial"/>
                          <w:color w:val="000000" w:themeColor="text1"/>
                          <w:sz w:val="21"/>
                          <w:szCs w:val="21"/>
                        </w:rPr>
                        <w:t>February 3 – District 18</w:t>
                      </w:r>
                      <w:r w:rsidR="00F729C6">
                        <w:rPr>
                          <w:rFonts w:ascii="Arial" w:hAnsi="Arial" w:cs="Arial"/>
                          <w:color w:val="000000" w:themeColor="text1"/>
                          <w:sz w:val="21"/>
                          <w:szCs w:val="21"/>
                        </w:rPr>
                        <w:t xml:space="preserve"> monthly meeting</w:t>
                      </w:r>
                    </w:p>
                    <w:p w14:paraId="6704A761" w14:textId="77777777" w:rsidR="00F729C6" w:rsidRDefault="00F729C6" w:rsidP="00242060">
                      <w:pPr>
                        <w:spacing w:line="360" w:lineRule="auto"/>
                        <w:contextualSpacing/>
                        <w:rPr>
                          <w:rFonts w:ascii="Arial" w:hAnsi="Arial"/>
                          <w:color w:val="000000" w:themeColor="text1"/>
                        </w:rPr>
                      </w:pPr>
                    </w:p>
                    <w:p w14:paraId="73E6DCD1" w14:textId="77777777" w:rsidR="00197D74" w:rsidRDefault="00197D74"/>
                  </w:txbxContent>
                </v:textbox>
              </v:shape>
            </w:pict>
          </mc:Fallback>
        </mc:AlternateContent>
      </w:r>
    </w:p>
    <w:p w14:paraId="43674425" w14:textId="59CCC808" w:rsidR="003526E4" w:rsidRDefault="003526E4" w:rsidP="0034129D">
      <w:pPr>
        <w:rPr>
          <w:rFonts w:ascii="Arial" w:hAnsi="Arial"/>
          <w:b/>
          <w:bCs/>
          <w:color w:val="4472C4" w:themeColor="accent1"/>
          <w:sz w:val="34"/>
          <w:szCs w:val="34"/>
        </w:rPr>
      </w:pPr>
    </w:p>
    <w:p w14:paraId="12D13FB2" w14:textId="3C33983D" w:rsidR="002E3597" w:rsidRDefault="002E3597" w:rsidP="002E3597">
      <w:pPr>
        <w:contextualSpacing/>
        <w:rPr>
          <w:rFonts w:ascii="Arial" w:hAnsi="Arial"/>
          <w:b/>
          <w:bCs/>
          <w:color w:val="4472C4" w:themeColor="accent1"/>
          <w:sz w:val="34"/>
          <w:szCs w:val="34"/>
        </w:rPr>
      </w:pPr>
    </w:p>
    <w:p w14:paraId="226439E6" w14:textId="77777777" w:rsidR="002E3597" w:rsidRDefault="002E3597" w:rsidP="002E3597">
      <w:pPr>
        <w:contextualSpacing/>
        <w:rPr>
          <w:rFonts w:ascii="Arial" w:hAnsi="Arial"/>
          <w:b/>
          <w:bCs/>
          <w:color w:val="4472C4" w:themeColor="accent1"/>
          <w:sz w:val="34"/>
          <w:szCs w:val="34"/>
        </w:rPr>
      </w:pPr>
    </w:p>
    <w:p w14:paraId="4E14F86C" w14:textId="77777777" w:rsidR="007A5816" w:rsidRDefault="007A5816" w:rsidP="00D56882">
      <w:pPr>
        <w:rPr>
          <w:rFonts w:ascii="Arial" w:hAnsi="Arial"/>
          <w:b/>
          <w:bCs/>
          <w:color w:val="4472C4" w:themeColor="accent1"/>
          <w:sz w:val="34"/>
          <w:szCs w:val="34"/>
        </w:rPr>
      </w:pPr>
    </w:p>
    <w:p w14:paraId="23133915" w14:textId="77777777" w:rsidR="00242060" w:rsidRDefault="00242060" w:rsidP="00D56882">
      <w:pPr>
        <w:rPr>
          <w:rFonts w:ascii="Arial" w:hAnsi="Arial"/>
          <w:b/>
          <w:bCs/>
          <w:color w:val="4472C4" w:themeColor="accent1"/>
          <w:sz w:val="34"/>
          <w:szCs w:val="34"/>
        </w:rPr>
      </w:pPr>
    </w:p>
    <w:p w14:paraId="106E42DB" w14:textId="77777777" w:rsidR="00242060" w:rsidRDefault="00242060" w:rsidP="00D56882">
      <w:pPr>
        <w:rPr>
          <w:rFonts w:ascii="Arial" w:hAnsi="Arial"/>
          <w:b/>
          <w:bCs/>
          <w:color w:val="4472C4" w:themeColor="accent1"/>
          <w:sz w:val="34"/>
          <w:szCs w:val="34"/>
        </w:rPr>
      </w:pPr>
    </w:p>
    <w:p w14:paraId="01E9E7C7" w14:textId="6FAC6975" w:rsidR="00271575" w:rsidRPr="002E3597" w:rsidRDefault="007D3A07" w:rsidP="002E3597">
      <w:pPr>
        <w:rPr>
          <w:rFonts w:ascii="Arial" w:hAnsi="Arial"/>
          <w:color w:val="000000" w:themeColor="text1"/>
        </w:rPr>
      </w:pPr>
      <w:r>
        <w:rPr>
          <w:rFonts w:ascii="Arial" w:hAnsi="Arial"/>
          <w:b/>
          <w:bCs/>
          <w:noProof/>
          <w:color w:val="4472C4" w:themeColor="accent1"/>
          <w:sz w:val="34"/>
          <w:szCs w:val="34"/>
        </w:rPr>
        <mc:AlternateContent>
          <mc:Choice Requires="wps">
            <w:drawing>
              <wp:anchor distT="0" distB="0" distL="114300" distR="114300" simplePos="0" relativeHeight="251662336" behindDoc="0" locked="0" layoutInCell="1" allowOverlap="1" wp14:anchorId="62108E2D" wp14:editId="3AEE1D88">
                <wp:simplePos x="0" y="0"/>
                <wp:positionH relativeFrom="column">
                  <wp:posOffset>63500</wp:posOffset>
                </wp:positionH>
                <wp:positionV relativeFrom="paragraph">
                  <wp:posOffset>231563</wp:posOffset>
                </wp:positionV>
                <wp:extent cx="4889500" cy="469900"/>
                <wp:effectExtent l="0" t="0" r="12700" b="12700"/>
                <wp:wrapNone/>
                <wp:docPr id="4" name="Text Box 4"/>
                <wp:cNvGraphicFramePr/>
                <a:graphic xmlns:a="http://schemas.openxmlformats.org/drawingml/2006/main">
                  <a:graphicData uri="http://schemas.microsoft.com/office/word/2010/wordprocessingShape">
                    <wps:wsp>
                      <wps:cNvSpPr txBox="1"/>
                      <wps:spPr>
                        <a:xfrm flipH="1">
                          <a:off x="0" y="0"/>
                          <a:ext cx="4889500" cy="469900"/>
                        </a:xfrm>
                        <a:prstGeom prst="rect">
                          <a:avLst/>
                        </a:prstGeom>
                        <a:solidFill>
                          <a:schemeClr val="lt1"/>
                        </a:solidFill>
                        <a:ln w="6350">
                          <a:solidFill>
                            <a:prstClr val="black"/>
                          </a:solidFill>
                        </a:ln>
                      </wps:spPr>
                      <wps:txbx>
                        <w:txbxContent>
                          <w:p w14:paraId="03BD176F" w14:textId="5CF4CA7F" w:rsidR="002E3597" w:rsidRPr="007D3A07" w:rsidRDefault="002E3597" w:rsidP="007D3A07">
                            <w:pPr>
                              <w:rPr>
                                <w:rFonts w:ascii="Arial" w:hAnsi="Arial" w:cs="Arial"/>
                                <w:b/>
                                <w:bCs/>
                                <w:color w:val="000000" w:themeColor="text1"/>
                                <w:sz w:val="21"/>
                                <w:szCs w:val="21"/>
                              </w:rPr>
                            </w:pPr>
                            <w:r w:rsidRPr="007D3A07">
                              <w:rPr>
                                <w:rFonts w:ascii="Arial" w:hAnsi="Arial" w:cs="Arial"/>
                                <w:b/>
                                <w:bCs/>
                                <w:color w:val="000000" w:themeColor="text1"/>
                                <w:sz w:val="21"/>
                                <w:szCs w:val="21"/>
                              </w:rPr>
                              <w:t xml:space="preserve">Get a visit to your group, District or Intergroup on the calendar for 2021 </w:t>
                            </w:r>
                            <w:r w:rsidR="007D3A07">
                              <w:rPr>
                                <w:rFonts w:ascii="Arial" w:hAnsi="Arial" w:cs="Arial"/>
                                <w:b/>
                                <w:bCs/>
                                <w:color w:val="000000" w:themeColor="text1"/>
                                <w:sz w:val="21"/>
                                <w:szCs w:val="21"/>
                              </w:rPr>
                              <w:t xml:space="preserve">                </w:t>
                            </w:r>
                            <w:r w:rsidRPr="007D3A07">
                              <w:rPr>
                                <w:rFonts w:ascii="Arial" w:hAnsi="Arial" w:cs="Arial"/>
                                <w:b/>
                                <w:bCs/>
                                <w:color w:val="000000" w:themeColor="text1"/>
                                <w:sz w:val="21"/>
                                <w:szCs w:val="21"/>
                              </w:rPr>
                              <w:t>soon!</w:t>
                            </w:r>
                            <w:r w:rsidR="007D3A07">
                              <w:rPr>
                                <w:rFonts w:ascii="Arial" w:hAnsi="Arial" w:cs="Arial"/>
                                <w:b/>
                                <w:bCs/>
                                <w:color w:val="000000" w:themeColor="text1"/>
                                <w:sz w:val="21"/>
                                <w:szCs w:val="21"/>
                              </w:rPr>
                              <w:t xml:space="preserve"> Email me: </w:t>
                            </w:r>
                            <w:hyperlink r:id="rId12" w:history="1">
                              <w:r w:rsidR="007D3A07" w:rsidRPr="007A5816">
                                <w:rPr>
                                  <w:rStyle w:val="Hyperlink"/>
                                  <w:rFonts w:ascii="Arial" w:hAnsi="Arial" w:cs="Arial"/>
                                  <w:sz w:val="21"/>
                                  <w:szCs w:val="21"/>
                                </w:rPr>
                                <w:t>delegate@marylandaa.org</w:t>
                              </w:r>
                            </w:hyperlink>
                            <w:r w:rsidR="007D3A07" w:rsidRPr="007A5816">
                              <w:rPr>
                                <w:rFonts w:ascii="Arial" w:hAnsi="Arial" w:cs="Arial"/>
                                <w:color w:val="000000" w:themeColor="text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08E2D" id="Text Box 4" o:spid="_x0000_s1028" type="#_x0000_t202" style="position:absolute;margin-left:5pt;margin-top:18.25pt;width:385pt;height:3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" fillcolor="white [3201]" strokeweight=".5pt">
                <v:textbox>
                  <w:txbxContent>
                    <w:p w14:paraId="03BD176F" w14:textId="5CF4CA7F" w:rsidR="002E3597" w:rsidRPr="007D3A07" w:rsidRDefault="002E3597" w:rsidP="007D3A07">
                      <w:pPr>
                        <w:rPr>
                          <w:rFonts w:ascii="Arial" w:hAnsi="Arial" w:cs="Arial"/>
                          <w:b/>
                          <w:bCs/>
                          <w:color w:val="000000" w:themeColor="text1"/>
                          <w:sz w:val="21"/>
                          <w:szCs w:val="21"/>
                        </w:rPr>
                      </w:pPr>
                      <w:r w:rsidRPr="007D3A07">
                        <w:rPr>
                          <w:rFonts w:ascii="Arial" w:hAnsi="Arial" w:cs="Arial"/>
                          <w:b/>
                          <w:bCs/>
                          <w:color w:val="000000" w:themeColor="text1"/>
                          <w:sz w:val="21"/>
                          <w:szCs w:val="21"/>
                        </w:rPr>
                        <w:t xml:space="preserve">Get a visit to your group, District or Intergroup on the calendar for 2021 </w:t>
                      </w:r>
                      <w:r w:rsidR="007D3A07">
                        <w:rPr>
                          <w:rFonts w:ascii="Arial" w:hAnsi="Arial" w:cs="Arial"/>
                          <w:b/>
                          <w:bCs/>
                          <w:color w:val="000000" w:themeColor="text1"/>
                          <w:sz w:val="21"/>
                          <w:szCs w:val="21"/>
                        </w:rPr>
                        <w:t xml:space="preserve">                </w:t>
                      </w:r>
                      <w:r w:rsidRPr="007D3A07">
                        <w:rPr>
                          <w:rFonts w:ascii="Arial" w:hAnsi="Arial" w:cs="Arial"/>
                          <w:b/>
                          <w:bCs/>
                          <w:color w:val="000000" w:themeColor="text1"/>
                          <w:sz w:val="21"/>
                          <w:szCs w:val="21"/>
                        </w:rPr>
                        <w:t>soon!</w:t>
                      </w:r>
                      <w:r w:rsidR="007D3A07">
                        <w:rPr>
                          <w:rFonts w:ascii="Arial" w:hAnsi="Arial" w:cs="Arial"/>
                          <w:b/>
                          <w:bCs/>
                          <w:color w:val="000000" w:themeColor="text1"/>
                          <w:sz w:val="21"/>
                          <w:szCs w:val="21"/>
                        </w:rPr>
                        <w:t xml:space="preserve"> Email me: </w:t>
                      </w:r>
                      <w:hyperlink r:id="rId13" w:history="1">
                        <w:r w:rsidR="007D3A07" w:rsidRPr="007A5816">
                          <w:rPr>
                            <w:rStyle w:val="Hyperlink"/>
                            <w:rFonts w:ascii="Arial" w:hAnsi="Arial" w:cs="Arial"/>
                            <w:sz w:val="21"/>
                            <w:szCs w:val="21"/>
                          </w:rPr>
                          <w:t>delegate@marylandaa.org</w:t>
                        </w:r>
                      </w:hyperlink>
                      <w:r w:rsidR="007D3A07" w:rsidRPr="007A5816">
                        <w:rPr>
                          <w:rFonts w:ascii="Arial" w:hAnsi="Arial" w:cs="Arial"/>
                          <w:color w:val="000000" w:themeColor="text1"/>
                          <w:sz w:val="21"/>
                          <w:szCs w:val="21"/>
                        </w:rPr>
                        <w:t>.</w:t>
                      </w:r>
                    </w:p>
                  </w:txbxContent>
                </v:textbox>
              </v:shape>
            </w:pict>
          </mc:Fallback>
        </mc:AlternateContent>
      </w:r>
      <w:r w:rsidR="00D56882">
        <w:rPr>
          <w:rFonts w:ascii="Arial" w:hAnsi="Arial"/>
          <w:b/>
          <w:bCs/>
          <w:color w:val="4472C4" w:themeColor="accent1"/>
          <w:sz w:val="34"/>
          <w:szCs w:val="34"/>
        </w:rPr>
        <w:t xml:space="preserve">                   </w:t>
      </w:r>
    </w:p>
    <w:p w14:paraId="1E8D03C3" w14:textId="77777777" w:rsidR="002E3597" w:rsidRPr="007A5816" w:rsidRDefault="002E3597" w:rsidP="009E2FD6">
      <w:pPr>
        <w:pStyle w:val="Company"/>
        <w:rPr>
          <w:rFonts w:ascii="Arial" w:hAnsi="Arial"/>
          <w:b w:val="0"/>
          <w:color w:val="000000" w:themeColor="text1"/>
          <w:sz w:val="21"/>
          <w:szCs w:val="21"/>
        </w:rPr>
      </w:pPr>
    </w:p>
    <w:p w14:paraId="51B5F7B2" w14:textId="77777777" w:rsidR="007A5816" w:rsidRDefault="007A5816" w:rsidP="009E2FD6">
      <w:pPr>
        <w:pStyle w:val="Company"/>
        <w:rPr>
          <w:rFonts w:ascii="Arial" w:hAnsi="Arial"/>
          <w:b w:val="0"/>
          <w:color w:val="000000" w:themeColor="text1"/>
          <w:sz w:val="21"/>
          <w:szCs w:val="21"/>
        </w:rPr>
      </w:pPr>
    </w:p>
    <w:p w14:paraId="1E3DC7AD" w14:textId="77777777" w:rsidR="007A5816" w:rsidRDefault="007A5816" w:rsidP="009E2FD6">
      <w:pPr>
        <w:pStyle w:val="Company"/>
        <w:rPr>
          <w:rFonts w:ascii="Arial" w:hAnsi="Arial"/>
          <w:b w:val="0"/>
          <w:color w:val="000000" w:themeColor="text1"/>
          <w:sz w:val="21"/>
          <w:szCs w:val="21"/>
        </w:rPr>
      </w:pPr>
    </w:p>
    <w:p w14:paraId="09C044A3" w14:textId="77777777" w:rsidR="007A5816" w:rsidRDefault="007A5816" w:rsidP="009E2FD6">
      <w:pPr>
        <w:pStyle w:val="Company"/>
        <w:rPr>
          <w:rFonts w:ascii="Arial" w:hAnsi="Arial"/>
          <w:b w:val="0"/>
          <w:color w:val="000000" w:themeColor="text1"/>
          <w:sz w:val="21"/>
          <w:szCs w:val="21"/>
        </w:rPr>
      </w:pPr>
    </w:p>
    <w:p w14:paraId="47E8BD77" w14:textId="5527C98A" w:rsidR="00BA4495" w:rsidRPr="007A5816" w:rsidRDefault="009E2FD6" w:rsidP="009E2FD6">
      <w:pPr>
        <w:pStyle w:val="Company"/>
        <w:rPr>
          <w:rFonts w:ascii="Arial" w:hAnsi="Arial"/>
          <w:b w:val="0"/>
          <w:color w:val="000000" w:themeColor="text1"/>
          <w:sz w:val="21"/>
          <w:szCs w:val="21"/>
        </w:rPr>
      </w:pPr>
      <w:r w:rsidRPr="007A5816">
        <w:rPr>
          <w:rFonts w:ascii="Arial" w:hAnsi="Arial"/>
          <w:b w:val="0"/>
          <w:color w:val="000000" w:themeColor="text1"/>
          <w:sz w:val="21"/>
          <w:szCs w:val="21"/>
        </w:rPr>
        <w:t xml:space="preserve">Thank you each one for all that you do for this amazing fellowship that brought us from darkness to light and </w:t>
      </w:r>
      <w:r w:rsidR="001B2B18">
        <w:rPr>
          <w:rFonts w:ascii="Arial" w:hAnsi="Arial"/>
          <w:b w:val="0"/>
          <w:color w:val="000000" w:themeColor="text1"/>
          <w:sz w:val="21"/>
          <w:szCs w:val="21"/>
        </w:rPr>
        <w:t>for</w:t>
      </w:r>
      <w:r w:rsidRPr="007A5816">
        <w:rPr>
          <w:rFonts w:ascii="Arial" w:hAnsi="Arial"/>
          <w:b w:val="0"/>
          <w:color w:val="000000" w:themeColor="text1"/>
          <w:sz w:val="21"/>
          <w:szCs w:val="21"/>
        </w:rPr>
        <w:t xml:space="preserve"> ensur</w:t>
      </w:r>
      <w:r w:rsidR="001B2B18">
        <w:rPr>
          <w:rFonts w:ascii="Arial" w:hAnsi="Arial"/>
          <w:b w:val="0"/>
          <w:color w:val="000000" w:themeColor="text1"/>
          <w:sz w:val="21"/>
          <w:szCs w:val="21"/>
        </w:rPr>
        <w:t>ing</w:t>
      </w:r>
      <w:r w:rsidRPr="007A5816">
        <w:rPr>
          <w:rFonts w:ascii="Arial" w:hAnsi="Arial"/>
          <w:b w:val="0"/>
          <w:color w:val="000000" w:themeColor="text1"/>
          <w:sz w:val="21"/>
          <w:szCs w:val="21"/>
        </w:rPr>
        <w:t xml:space="preserve"> that AA is here for all of those who will reach out for help in relieving their alcoholism for generations to come</w:t>
      </w:r>
      <w:r w:rsidR="00BA4495" w:rsidRPr="007A5816">
        <w:rPr>
          <w:rFonts w:ascii="Arial" w:hAnsi="Arial"/>
          <w:b w:val="0"/>
          <w:color w:val="000000" w:themeColor="text1"/>
          <w:sz w:val="21"/>
          <w:szCs w:val="21"/>
        </w:rPr>
        <w:t>.</w:t>
      </w:r>
    </w:p>
    <w:p w14:paraId="4E71C7DA" w14:textId="77777777" w:rsidR="00BA4495" w:rsidRPr="007A5816" w:rsidRDefault="00BA4495" w:rsidP="009E2FD6">
      <w:pPr>
        <w:pStyle w:val="Company"/>
        <w:rPr>
          <w:rFonts w:ascii="Arial" w:hAnsi="Arial"/>
          <w:b w:val="0"/>
          <w:color w:val="000000" w:themeColor="text1"/>
          <w:sz w:val="21"/>
          <w:szCs w:val="21"/>
        </w:rPr>
      </w:pPr>
    </w:p>
    <w:p w14:paraId="09E16F4B" w14:textId="2257F5D3" w:rsidR="009E2FD6" w:rsidRPr="007A5816" w:rsidRDefault="00475719" w:rsidP="009E2FD6">
      <w:pPr>
        <w:pStyle w:val="Company"/>
        <w:rPr>
          <w:rFonts w:ascii="Arial" w:hAnsi="Arial"/>
          <w:b w:val="0"/>
          <w:color w:val="000000" w:themeColor="text1"/>
          <w:sz w:val="21"/>
          <w:szCs w:val="21"/>
        </w:rPr>
      </w:pPr>
      <w:r>
        <w:rPr>
          <w:rFonts w:ascii="Arial" w:hAnsi="Arial"/>
          <w:b w:val="0"/>
          <w:color w:val="000000" w:themeColor="text1"/>
          <w:sz w:val="21"/>
          <w:szCs w:val="21"/>
        </w:rPr>
        <w:t>Stay safe….</w:t>
      </w:r>
      <w:r w:rsidR="009E2FD6" w:rsidRPr="007A5816">
        <w:rPr>
          <w:rFonts w:ascii="Arial" w:hAnsi="Arial"/>
          <w:b w:val="0"/>
          <w:color w:val="000000" w:themeColor="text1"/>
          <w:sz w:val="21"/>
          <w:szCs w:val="21"/>
        </w:rPr>
        <w:t>c….</w:t>
      </w:r>
    </w:p>
    <w:p w14:paraId="0A1657C8" w14:textId="16325B24" w:rsidR="00AE2274" w:rsidRPr="007A5816" w:rsidRDefault="00AE2274" w:rsidP="009E2FD6">
      <w:pPr>
        <w:pStyle w:val="Company"/>
        <w:rPr>
          <w:rFonts w:ascii="Arial" w:hAnsi="Arial"/>
          <w:b w:val="0"/>
          <w:color w:val="000000" w:themeColor="text1"/>
          <w:sz w:val="21"/>
          <w:szCs w:val="21"/>
        </w:rPr>
      </w:pPr>
    </w:p>
    <w:p w14:paraId="24DF327F" w14:textId="2EC6C8EA" w:rsidR="00AE2274" w:rsidRPr="007A5816" w:rsidRDefault="00AE227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 xml:space="preserve">Cynthia </w:t>
      </w:r>
      <w:r w:rsidR="003C4414" w:rsidRPr="007A5816">
        <w:rPr>
          <w:rFonts w:ascii="Arial" w:hAnsi="Arial"/>
          <w:b w:val="0"/>
          <w:color w:val="000000" w:themeColor="text1"/>
          <w:sz w:val="22"/>
          <w:szCs w:val="22"/>
        </w:rPr>
        <w:t>T.</w:t>
      </w:r>
    </w:p>
    <w:p w14:paraId="1B168690" w14:textId="1998E2AB" w:rsidR="003C4414" w:rsidRPr="007A5816" w:rsidRDefault="003C441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Delegate</w:t>
      </w:r>
    </w:p>
    <w:p w14:paraId="193C7BD6" w14:textId="0EF99FB5" w:rsidR="003C4414" w:rsidRPr="007A5816" w:rsidRDefault="003C441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Area 29 Panel 70</w:t>
      </w:r>
    </w:p>
    <w:p w14:paraId="1970A78A" w14:textId="1FB05AA1" w:rsidR="003C4414" w:rsidRPr="007A5816" w:rsidRDefault="003C4414" w:rsidP="009E2FD6">
      <w:pPr>
        <w:pStyle w:val="Company"/>
        <w:rPr>
          <w:rFonts w:ascii="Arial" w:hAnsi="Arial"/>
          <w:b w:val="0"/>
          <w:color w:val="000000" w:themeColor="text1"/>
          <w:sz w:val="22"/>
          <w:szCs w:val="22"/>
        </w:rPr>
      </w:pPr>
      <w:r w:rsidRPr="007A5816">
        <w:rPr>
          <w:rFonts w:ascii="Arial" w:hAnsi="Arial"/>
          <w:b w:val="0"/>
          <w:color w:val="000000" w:themeColor="text1"/>
          <w:sz w:val="22"/>
          <w:szCs w:val="22"/>
        </w:rPr>
        <w:t>Trustees Conference Committee</w:t>
      </w:r>
    </w:p>
    <w:p w14:paraId="7DE04503" w14:textId="77777777" w:rsidR="00374E62" w:rsidRPr="007A5816" w:rsidRDefault="00F42377" w:rsidP="00374E62">
      <w:pPr>
        <w:pStyle w:val="Company"/>
        <w:rPr>
          <w:rStyle w:val="Hyperlink"/>
          <w:rFonts w:ascii="Arial" w:hAnsi="Arial"/>
          <w:b w:val="0"/>
          <w:sz w:val="22"/>
          <w:szCs w:val="22"/>
        </w:rPr>
      </w:pPr>
      <w:hyperlink r:id="rId14" w:history="1">
        <w:r w:rsidR="003C4414" w:rsidRPr="007A5816">
          <w:rPr>
            <w:rStyle w:val="Hyperlink"/>
            <w:rFonts w:ascii="Arial" w:hAnsi="Arial"/>
            <w:b w:val="0"/>
            <w:sz w:val="22"/>
            <w:szCs w:val="22"/>
          </w:rPr>
          <w:t>delegate@marylandaa.org</w:t>
        </w:r>
      </w:hyperlink>
      <w:r w:rsidR="00374E62" w:rsidRPr="007A5816">
        <w:rPr>
          <w:rStyle w:val="Hyperlink"/>
          <w:rFonts w:ascii="Arial" w:hAnsi="Arial"/>
          <w:b w:val="0"/>
          <w:sz w:val="22"/>
          <w:szCs w:val="22"/>
        </w:rPr>
        <w:t xml:space="preserve"> </w:t>
      </w:r>
    </w:p>
    <w:p w14:paraId="4E5DE75B" w14:textId="20AF3DBD" w:rsidR="004C2E79" w:rsidRPr="007A5816" w:rsidRDefault="003C4414" w:rsidP="00374E62">
      <w:pPr>
        <w:pStyle w:val="Company"/>
        <w:rPr>
          <w:rFonts w:ascii="Arial" w:hAnsi="Arial"/>
          <w:b w:val="0"/>
          <w:color w:val="000000" w:themeColor="text1"/>
          <w:sz w:val="22"/>
          <w:szCs w:val="22"/>
        </w:rPr>
      </w:pPr>
      <w:r w:rsidRPr="007A5816">
        <w:rPr>
          <w:rFonts w:ascii="Arial" w:hAnsi="Arial"/>
          <w:b w:val="0"/>
          <w:color w:val="000000" w:themeColor="text1"/>
          <w:sz w:val="22"/>
          <w:szCs w:val="22"/>
        </w:rPr>
        <w:t>“Thank you for your life</w:t>
      </w:r>
      <w:r w:rsidR="00374E62" w:rsidRPr="007A5816">
        <w:rPr>
          <w:rFonts w:ascii="Arial" w:hAnsi="Arial"/>
          <w:b w:val="0"/>
          <w:color w:val="000000" w:themeColor="text1"/>
          <w:sz w:val="22"/>
          <w:szCs w:val="22"/>
        </w:rPr>
        <w:t>”</w:t>
      </w:r>
    </w:p>
    <w:p w14:paraId="7A333C04" w14:textId="398F95AA" w:rsidR="009E2FD6" w:rsidRPr="00374E62" w:rsidRDefault="00374E62">
      <w:r>
        <w:rPr>
          <w:noProof/>
        </w:rPr>
        <w:drawing>
          <wp:inline distT="0" distB="0" distL="0" distR="0" wp14:anchorId="41DB3245" wp14:editId="112452F7">
            <wp:extent cx="1209040" cy="1198880"/>
            <wp:effectExtent l="0" t="0" r="0"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09040" cy="1198880"/>
                    </a:xfrm>
                    <a:prstGeom prst="rect">
                      <a:avLst/>
                    </a:prstGeom>
                  </pic:spPr>
                </pic:pic>
              </a:graphicData>
            </a:graphic>
          </wp:inline>
        </w:drawing>
      </w:r>
    </w:p>
    <w:sectPr w:rsidR="009E2FD6" w:rsidRPr="00374E62" w:rsidSect="00357BA7">
      <w:footerReference w:type="even"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3CC0A" w14:textId="77777777" w:rsidR="00F42377" w:rsidRDefault="00F42377" w:rsidP="001E64B8">
      <w:pPr>
        <w:spacing w:after="0" w:line="240" w:lineRule="auto"/>
      </w:pPr>
      <w:r>
        <w:separator/>
      </w:r>
    </w:p>
  </w:endnote>
  <w:endnote w:type="continuationSeparator" w:id="0">
    <w:p w14:paraId="34994E3D" w14:textId="77777777" w:rsidR="00F42377" w:rsidRDefault="00F42377" w:rsidP="001E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971523"/>
      <w:docPartObj>
        <w:docPartGallery w:val="Page Numbers (Bottom of Page)"/>
        <w:docPartUnique/>
      </w:docPartObj>
    </w:sdtPr>
    <w:sdtEndPr>
      <w:rPr>
        <w:rStyle w:val="PageNumber"/>
      </w:rPr>
    </w:sdtEndPr>
    <w:sdtContent>
      <w:p w14:paraId="6458E878" w14:textId="0F04D17D" w:rsidR="002F10EA" w:rsidRDefault="002F10EA" w:rsidP="001847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5C55EC" w14:textId="77777777" w:rsidR="002F10EA" w:rsidRDefault="002F1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6162065"/>
      <w:docPartObj>
        <w:docPartGallery w:val="Page Numbers (Bottom of Page)"/>
        <w:docPartUnique/>
      </w:docPartObj>
    </w:sdtPr>
    <w:sdtEndPr>
      <w:rPr>
        <w:rStyle w:val="PageNumber"/>
      </w:rPr>
    </w:sdtEndPr>
    <w:sdtContent>
      <w:p w14:paraId="2345095B" w14:textId="00CD9175" w:rsidR="002F10EA" w:rsidRDefault="002F10EA" w:rsidP="0018479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F79CBE" w14:textId="77777777" w:rsidR="002F10EA" w:rsidRDefault="002F1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DEF17" w14:textId="77777777" w:rsidR="00F42377" w:rsidRDefault="00F42377" w:rsidP="001E64B8">
      <w:pPr>
        <w:spacing w:after="0" w:line="240" w:lineRule="auto"/>
      </w:pPr>
      <w:r>
        <w:separator/>
      </w:r>
    </w:p>
  </w:footnote>
  <w:footnote w:type="continuationSeparator" w:id="0">
    <w:p w14:paraId="18CACFFE" w14:textId="77777777" w:rsidR="00F42377" w:rsidRDefault="00F42377" w:rsidP="001E6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046"/>
    <w:multiLevelType w:val="multilevel"/>
    <w:tmpl w:val="AF4C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523B3A"/>
    <w:multiLevelType w:val="multilevel"/>
    <w:tmpl w:val="D0EA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A4D7F"/>
    <w:multiLevelType w:val="multilevel"/>
    <w:tmpl w:val="6866A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557307"/>
    <w:multiLevelType w:val="hybridMultilevel"/>
    <w:tmpl w:val="6CC09F2E"/>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E659C"/>
    <w:multiLevelType w:val="multilevel"/>
    <w:tmpl w:val="BF8A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BA28F2"/>
    <w:multiLevelType w:val="hybridMultilevel"/>
    <w:tmpl w:val="261A40F2"/>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EA747E"/>
    <w:multiLevelType w:val="multilevel"/>
    <w:tmpl w:val="D0A4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AB57D3"/>
    <w:multiLevelType w:val="hybridMultilevel"/>
    <w:tmpl w:val="DC72BA1A"/>
    <w:lvl w:ilvl="0" w:tplc="31DE6E0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8AE02DC"/>
    <w:multiLevelType w:val="hybridMultilevel"/>
    <w:tmpl w:val="1F86D20A"/>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A5B47"/>
    <w:multiLevelType w:val="hybridMultilevel"/>
    <w:tmpl w:val="08FAB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D454F"/>
    <w:multiLevelType w:val="hybridMultilevel"/>
    <w:tmpl w:val="883CC748"/>
    <w:lvl w:ilvl="0" w:tplc="04090001">
      <w:start w:val="1"/>
      <w:numFmt w:val="bullet"/>
      <w:lvlText w:val=""/>
      <w:lvlJc w:val="left"/>
      <w:pPr>
        <w:ind w:left="720" w:hanging="360"/>
      </w:pPr>
      <w:rPr>
        <w:rFonts w:ascii="Symbol" w:hAnsi="Symbol" w:hint="default"/>
      </w:rPr>
    </w:lvl>
    <w:lvl w:ilvl="1" w:tplc="D3AADDA6">
      <w:numFmt w:val="bullet"/>
      <w:lvlText w:val="·"/>
      <w:lvlJc w:val="left"/>
      <w:pPr>
        <w:ind w:left="1520" w:hanging="440"/>
      </w:pPr>
      <w:rPr>
        <w:rFonts w:ascii="Arial" w:eastAsiaTheme="minorHAnsi" w:hAnsi="Arial" w:cs="Arial" w:hint="default"/>
        <w:color w:val="00050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B1D53"/>
    <w:multiLevelType w:val="hybridMultilevel"/>
    <w:tmpl w:val="409ADC92"/>
    <w:lvl w:ilvl="0" w:tplc="31DE6E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67CE3"/>
    <w:multiLevelType w:val="multilevel"/>
    <w:tmpl w:val="B99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584F7C"/>
    <w:multiLevelType w:val="hybridMultilevel"/>
    <w:tmpl w:val="12CEEB2E"/>
    <w:lvl w:ilvl="0" w:tplc="02F48D5C">
      <w:start w:val="1"/>
      <w:numFmt w:val="bullet"/>
      <w:lvlText w:val="•"/>
      <w:lvlJc w:val="left"/>
      <w:pPr>
        <w:tabs>
          <w:tab w:val="num" w:pos="720"/>
        </w:tabs>
        <w:ind w:left="720" w:hanging="360"/>
      </w:pPr>
      <w:rPr>
        <w:rFonts w:ascii="Arial" w:hAnsi="Arial" w:hint="default"/>
      </w:rPr>
    </w:lvl>
    <w:lvl w:ilvl="1" w:tplc="81FAC1C4" w:tentative="1">
      <w:start w:val="1"/>
      <w:numFmt w:val="bullet"/>
      <w:lvlText w:val="•"/>
      <w:lvlJc w:val="left"/>
      <w:pPr>
        <w:tabs>
          <w:tab w:val="num" w:pos="1440"/>
        </w:tabs>
        <w:ind w:left="1440" w:hanging="360"/>
      </w:pPr>
      <w:rPr>
        <w:rFonts w:ascii="Arial" w:hAnsi="Arial" w:hint="default"/>
      </w:rPr>
    </w:lvl>
    <w:lvl w:ilvl="2" w:tplc="22F44A1C" w:tentative="1">
      <w:start w:val="1"/>
      <w:numFmt w:val="bullet"/>
      <w:lvlText w:val="•"/>
      <w:lvlJc w:val="left"/>
      <w:pPr>
        <w:tabs>
          <w:tab w:val="num" w:pos="2160"/>
        </w:tabs>
        <w:ind w:left="2160" w:hanging="360"/>
      </w:pPr>
      <w:rPr>
        <w:rFonts w:ascii="Arial" w:hAnsi="Arial" w:hint="default"/>
      </w:rPr>
    </w:lvl>
    <w:lvl w:ilvl="3" w:tplc="74E87558" w:tentative="1">
      <w:start w:val="1"/>
      <w:numFmt w:val="bullet"/>
      <w:lvlText w:val="•"/>
      <w:lvlJc w:val="left"/>
      <w:pPr>
        <w:tabs>
          <w:tab w:val="num" w:pos="2880"/>
        </w:tabs>
        <w:ind w:left="2880" w:hanging="360"/>
      </w:pPr>
      <w:rPr>
        <w:rFonts w:ascii="Arial" w:hAnsi="Arial" w:hint="default"/>
      </w:rPr>
    </w:lvl>
    <w:lvl w:ilvl="4" w:tplc="18F2704E" w:tentative="1">
      <w:start w:val="1"/>
      <w:numFmt w:val="bullet"/>
      <w:lvlText w:val="•"/>
      <w:lvlJc w:val="left"/>
      <w:pPr>
        <w:tabs>
          <w:tab w:val="num" w:pos="3600"/>
        </w:tabs>
        <w:ind w:left="3600" w:hanging="360"/>
      </w:pPr>
      <w:rPr>
        <w:rFonts w:ascii="Arial" w:hAnsi="Arial" w:hint="default"/>
      </w:rPr>
    </w:lvl>
    <w:lvl w:ilvl="5" w:tplc="DFE29B88" w:tentative="1">
      <w:start w:val="1"/>
      <w:numFmt w:val="bullet"/>
      <w:lvlText w:val="•"/>
      <w:lvlJc w:val="left"/>
      <w:pPr>
        <w:tabs>
          <w:tab w:val="num" w:pos="4320"/>
        </w:tabs>
        <w:ind w:left="4320" w:hanging="360"/>
      </w:pPr>
      <w:rPr>
        <w:rFonts w:ascii="Arial" w:hAnsi="Arial" w:hint="default"/>
      </w:rPr>
    </w:lvl>
    <w:lvl w:ilvl="6" w:tplc="2432D6F2" w:tentative="1">
      <w:start w:val="1"/>
      <w:numFmt w:val="bullet"/>
      <w:lvlText w:val="•"/>
      <w:lvlJc w:val="left"/>
      <w:pPr>
        <w:tabs>
          <w:tab w:val="num" w:pos="5040"/>
        </w:tabs>
        <w:ind w:left="5040" w:hanging="360"/>
      </w:pPr>
      <w:rPr>
        <w:rFonts w:ascii="Arial" w:hAnsi="Arial" w:hint="default"/>
      </w:rPr>
    </w:lvl>
    <w:lvl w:ilvl="7" w:tplc="C3E819EE" w:tentative="1">
      <w:start w:val="1"/>
      <w:numFmt w:val="bullet"/>
      <w:lvlText w:val="•"/>
      <w:lvlJc w:val="left"/>
      <w:pPr>
        <w:tabs>
          <w:tab w:val="num" w:pos="5760"/>
        </w:tabs>
        <w:ind w:left="5760" w:hanging="360"/>
      </w:pPr>
      <w:rPr>
        <w:rFonts w:ascii="Arial" w:hAnsi="Arial" w:hint="default"/>
      </w:rPr>
    </w:lvl>
    <w:lvl w:ilvl="8" w:tplc="46CEA4E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2722AC"/>
    <w:multiLevelType w:val="multilevel"/>
    <w:tmpl w:val="9F1A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8"/>
  </w:num>
  <w:num w:numId="4">
    <w:abstractNumId w:val="3"/>
  </w:num>
  <w:num w:numId="5">
    <w:abstractNumId w:val="11"/>
  </w:num>
  <w:num w:numId="6">
    <w:abstractNumId w:val="13"/>
  </w:num>
  <w:num w:numId="7">
    <w:abstractNumId w:val="7"/>
  </w:num>
  <w:num w:numId="8">
    <w:abstractNumId w:val="10"/>
  </w:num>
  <w:num w:numId="9">
    <w:abstractNumId w:val="6"/>
  </w:num>
  <w:num w:numId="10">
    <w:abstractNumId w:val="4"/>
  </w:num>
  <w:num w:numId="11">
    <w:abstractNumId w:val="9"/>
  </w:num>
  <w:num w:numId="12">
    <w:abstractNumId w:val="12"/>
  </w:num>
  <w:num w:numId="13">
    <w:abstractNumId w:val="1"/>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B8"/>
    <w:rsid w:val="000076BB"/>
    <w:rsid w:val="00010410"/>
    <w:rsid w:val="00022B7B"/>
    <w:rsid w:val="00045E61"/>
    <w:rsid w:val="000469D2"/>
    <w:rsid w:val="0005732A"/>
    <w:rsid w:val="000774A9"/>
    <w:rsid w:val="000943F8"/>
    <w:rsid w:val="000958C4"/>
    <w:rsid w:val="00097711"/>
    <w:rsid w:val="000A3F08"/>
    <w:rsid w:val="000C0B9F"/>
    <w:rsid w:val="000C3E7E"/>
    <w:rsid w:val="000D55DE"/>
    <w:rsid w:val="000E56CB"/>
    <w:rsid w:val="000F39C6"/>
    <w:rsid w:val="00116688"/>
    <w:rsid w:val="001350B2"/>
    <w:rsid w:val="001466FE"/>
    <w:rsid w:val="001478D2"/>
    <w:rsid w:val="00150366"/>
    <w:rsid w:val="00156345"/>
    <w:rsid w:val="00156928"/>
    <w:rsid w:val="00197D74"/>
    <w:rsid w:val="001A1EB4"/>
    <w:rsid w:val="001A40EC"/>
    <w:rsid w:val="001B0499"/>
    <w:rsid w:val="001B2B18"/>
    <w:rsid w:val="001E64B8"/>
    <w:rsid w:val="002236C4"/>
    <w:rsid w:val="00231A2E"/>
    <w:rsid w:val="00232ED8"/>
    <w:rsid w:val="00242060"/>
    <w:rsid w:val="00255001"/>
    <w:rsid w:val="00271575"/>
    <w:rsid w:val="00295E00"/>
    <w:rsid w:val="002B19F6"/>
    <w:rsid w:val="002D04B3"/>
    <w:rsid w:val="002E34B0"/>
    <w:rsid w:val="002E3597"/>
    <w:rsid w:val="002F10EA"/>
    <w:rsid w:val="003171DB"/>
    <w:rsid w:val="003266AC"/>
    <w:rsid w:val="003272C7"/>
    <w:rsid w:val="003359A1"/>
    <w:rsid w:val="00336BCD"/>
    <w:rsid w:val="0034129D"/>
    <w:rsid w:val="0034286C"/>
    <w:rsid w:val="0034311C"/>
    <w:rsid w:val="00350022"/>
    <w:rsid w:val="003526E4"/>
    <w:rsid w:val="00356586"/>
    <w:rsid w:val="00357554"/>
    <w:rsid w:val="00357BA7"/>
    <w:rsid w:val="00371817"/>
    <w:rsid w:val="00374E62"/>
    <w:rsid w:val="003764E3"/>
    <w:rsid w:val="003805AA"/>
    <w:rsid w:val="00394FEE"/>
    <w:rsid w:val="003C4414"/>
    <w:rsid w:val="003D1143"/>
    <w:rsid w:val="003E6039"/>
    <w:rsid w:val="003E6A04"/>
    <w:rsid w:val="003E7622"/>
    <w:rsid w:val="003F12C1"/>
    <w:rsid w:val="003F1895"/>
    <w:rsid w:val="003F1FFD"/>
    <w:rsid w:val="00406AC6"/>
    <w:rsid w:val="00411984"/>
    <w:rsid w:val="004219EA"/>
    <w:rsid w:val="00447A6F"/>
    <w:rsid w:val="0045062F"/>
    <w:rsid w:val="0045641B"/>
    <w:rsid w:val="004565D2"/>
    <w:rsid w:val="00475719"/>
    <w:rsid w:val="00476B89"/>
    <w:rsid w:val="00481797"/>
    <w:rsid w:val="004851C1"/>
    <w:rsid w:val="00491290"/>
    <w:rsid w:val="00497ECE"/>
    <w:rsid w:val="004A2D08"/>
    <w:rsid w:val="004A2F0C"/>
    <w:rsid w:val="004A5DFE"/>
    <w:rsid w:val="004B3BDA"/>
    <w:rsid w:val="004C2E79"/>
    <w:rsid w:val="004D03A1"/>
    <w:rsid w:val="004D11FC"/>
    <w:rsid w:val="005017F5"/>
    <w:rsid w:val="00527D9D"/>
    <w:rsid w:val="005541FB"/>
    <w:rsid w:val="005B0322"/>
    <w:rsid w:val="005B0A0C"/>
    <w:rsid w:val="005C1E67"/>
    <w:rsid w:val="005C2AFC"/>
    <w:rsid w:val="005D7C2F"/>
    <w:rsid w:val="005E4D5E"/>
    <w:rsid w:val="00600C4D"/>
    <w:rsid w:val="00603F7C"/>
    <w:rsid w:val="00610A49"/>
    <w:rsid w:val="00640424"/>
    <w:rsid w:val="006472B0"/>
    <w:rsid w:val="006474C8"/>
    <w:rsid w:val="0066755C"/>
    <w:rsid w:val="00672B4A"/>
    <w:rsid w:val="00685474"/>
    <w:rsid w:val="006902CE"/>
    <w:rsid w:val="006A5BE0"/>
    <w:rsid w:val="006B7A97"/>
    <w:rsid w:val="006C03C3"/>
    <w:rsid w:val="006C6271"/>
    <w:rsid w:val="006E0D18"/>
    <w:rsid w:val="006E768C"/>
    <w:rsid w:val="006F14D0"/>
    <w:rsid w:val="006F45DC"/>
    <w:rsid w:val="006F6314"/>
    <w:rsid w:val="00727A3D"/>
    <w:rsid w:val="00727E74"/>
    <w:rsid w:val="00757327"/>
    <w:rsid w:val="00770C04"/>
    <w:rsid w:val="00770C76"/>
    <w:rsid w:val="00774998"/>
    <w:rsid w:val="00780666"/>
    <w:rsid w:val="0078081F"/>
    <w:rsid w:val="007A5816"/>
    <w:rsid w:val="007B279B"/>
    <w:rsid w:val="007C2284"/>
    <w:rsid w:val="007C729A"/>
    <w:rsid w:val="007C73E0"/>
    <w:rsid w:val="007D1BAA"/>
    <w:rsid w:val="007D3A07"/>
    <w:rsid w:val="007D442B"/>
    <w:rsid w:val="007D5CD0"/>
    <w:rsid w:val="007E7324"/>
    <w:rsid w:val="007F41D9"/>
    <w:rsid w:val="00802D88"/>
    <w:rsid w:val="00806882"/>
    <w:rsid w:val="008140CF"/>
    <w:rsid w:val="00824D26"/>
    <w:rsid w:val="00831AD8"/>
    <w:rsid w:val="00844F48"/>
    <w:rsid w:val="00854CC5"/>
    <w:rsid w:val="00862C75"/>
    <w:rsid w:val="00870026"/>
    <w:rsid w:val="008759AE"/>
    <w:rsid w:val="00881E78"/>
    <w:rsid w:val="008923CB"/>
    <w:rsid w:val="008D09FF"/>
    <w:rsid w:val="008F3AC7"/>
    <w:rsid w:val="008F3D6B"/>
    <w:rsid w:val="00901356"/>
    <w:rsid w:val="00903C69"/>
    <w:rsid w:val="00916023"/>
    <w:rsid w:val="00920392"/>
    <w:rsid w:val="009355C6"/>
    <w:rsid w:val="009379EC"/>
    <w:rsid w:val="00940090"/>
    <w:rsid w:val="009606C9"/>
    <w:rsid w:val="00964907"/>
    <w:rsid w:val="00971796"/>
    <w:rsid w:val="00977F47"/>
    <w:rsid w:val="00982688"/>
    <w:rsid w:val="00983469"/>
    <w:rsid w:val="00983E66"/>
    <w:rsid w:val="00987FB7"/>
    <w:rsid w:val="009A7994"/>
    <w:rsid w:val="009B260E"/>
    <w:rsid w:val="009B629D"/>
    <w:rsid w:val="009D4FCF"/>
    <w:rsid w:val="009E2FD6"/>
    <w:rsid w:val="009E4C03"/>
    <w:rsid w:val="009E7C22"/>
    <w:rsid w:val="00A01A13"/>
    <w:rsid w:val="00A12459"/>
    <w:rsid w:val="00A16891"/>
    <w:rsid w:val="00A238F0"/>
    <w:rsid w:val="00A34D5E"/>
    <w:rsid w:val="00A40B2F"/>
    <w:rsid w:val="00A42D1B"/>
    <w:rsid w:val="00A503CA"/>
    <w:rsid w:val="00A80598"/>
    <w:rsid w:val="00AC1BAD"/>
    <w:rsid w:val="00AC2B7F"/>
    <w:rsid w:val="00AC4A41"/>
    <w:rsid w:val="00AC7865"/>
    <w:rsid w:val="00AD655D"/>
    <w:rsid w:val="00AE2274"/>
    <w:rsid w:val="00B23E39"/>
    <w:rsid w:val="00B355A7"/>
    <w:rsid w:val="00B4099D"/>
    <w:rsid w:val="00B41C5E"/>
    <w:rsid w:val="00B544A6"/>
    <w:rsid w:val="00B855AA"/>
    <w:rsid w:val="00B94D52"/>
    <w:rsid w:val="00B97E7D"/>
    <w:rsid w:val="00BA4495"/>
    <w:rsid w:val="00BC5EE1"/>
    <w:rsid w:val="00BD121A"/>
    <w:rsid w:val="00BE54B3"/>
    <w:rsid w:val="00C04D47"/>
    <w:rsid w:val="00C23CC3"/>
    <w:rsid w:val="00C55AD5"/>
    <w:rsid w:val="00C5711F"/>
    <w:rsid w:val="00C615E0"/>
    <w:rsid w:val="00C77076"/>
    <w:rsid w:val="00C9095E"/>
    <w:rsid w:val="00CB3CC0"/>
    <w:rsid w:val="00CC0D00"/>
    <w:rsid w:val="00CD3961"/>
    <w:rsid w:val="00CD5A54"/>
    <w:rsid w:val="00CE42EA"/>
    <w:rsid w:val="00D56882"/>
    <w:rsid w:val="00D612CE"/>
    <w:rsid w:val="00DB4A9A"/>
    <w:rsid w:val="00DB7D16"/>
    <w:rsid w:val="00DC3312"/>
    <w:rsid w:val="00DD3B9C"/>
    <w:rsid w:val="00DE1921"/>
    <w:rsid w:val="00DE3827"/>
    <w:rsid w:val="00DE7382"/>
    <w:rsid w:val="00DF553C"/>
    <w:rsid w:val="00E00908"/>
    <w:rsid w:val="00E27E89"/>
    <w:rsid w:val="00E37CF2"/>
    <w:rsid w:val="00E47AAC"/>
    <w:rsid w:val="00E50405"/>
    <w:rsid w:val="00E65D49"/>
    <w:rsid w:val="00E75CE5"/>
    <w:rsid w:val="00ED5E5A"/>
    <w:rsid w:val="00EF0C2E"/>
    <w:rsid w:val="00EF27E0"/>
    <w:rsid w:val="00F00D48"/>
    <w:rsid w:val="00F024D5"/>
    <w:rsid w:val="00F05470"/>
    <w:rsid w:val="00F2337A"/>
    <w:rsid w:val="00F242D6"/>
    <w:rsid w:val="00F31F18"/>
    <w:rsid w:val="00F40DB2"/>
    <w:rsid w:val="00F42377"/>
    <w:rsid w:val="00F46258"/>
    <w:rsid w:val="00F47687"/>
    <w:rsid w:val="00F652C2"/>
    <w:rsid w:val="00F700A8"/>
    <w:rsid w:val="00F729C6"/>
    <w:rsid w:val="00F945BD"/>
    <w:rsid w:val="00FA3F21"/>
    <w:rsid w:val="00FB711C"/>
    <w:rsid w:val="00FC4518"/>
    <w:rsid w:val="00FE0E13"/>
    <w:rsid w:val="00FE2E13"/>
    <w:rsid w:val="00FF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3E6BA"/>
  <w15:chartTrackingRefBased/>
  <w15:docId w15:val="{D8111A29-DA24-474D-9FD3-18A223B5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4B8"/>
    <w:pPr>
      <w:spacing w:after="160" w:line="276" w:lineRule="auto"/>
    </w:pPr>
    <w:rPr>
      <w:color w:val="50637D" w:themeColor="text2" w:themeTint="E6"/>
      <w:sz w:val="20"/>
      <w:szCs w:val="20"/>
    </w:rPr>
  </w:style>
  <w:style w:type="paragraph" w:styleId="Heading1">
    <w:name w:val="heading 1"/>
    <w:basedOn w:val="Normal"/>
    <w:next w:val="Normal"/>
    <w:link w:val="Heading1Char"/>
    <w:uiPriority w:val="9"/>
    <w:qFormat/>
    <w:rsid w:val="001E64B8"/>
    <w:pPr>
      <w:keepNext/>
      <w:keepLines/>
      <w:spacing w:before="280" w:after="120"/>
      <w:outlineLvl w:val="0"/>
    </w:pPr>
    <w:rPr>
      <w:rFonts w:asciiTheme="majorHAnsi" w:eastAsiaTheme="majorEastAsia" w:hAnsiTheme="majorHAnsi" w:cstheme="majorBidi"/>
      <w:b/>
      <w:color w:val="4472C4" w:themeColor="accent1"/>
      <w:sz w:val="3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4B8"/>
    <w:rPr>
      <w:rFonts w:asciiTheme="majorHAnsi" w:eastAsiaTheme="majorEastAsia" w:hAnsiTheme="majorHAnsi" w:cstheme="majorBidi"/>
      <w:b/>
      <w:color w:val="4472C4" w:themeColor="accent1"/>
      <w:sz w:val="34"/>
      <w:szCs w:val="32"/>
    </w:rPr>
  </w:style>
  <w:style w:type="paragraph" w:styleId="Header">
    <w:name w:val="header"/>
    <w:basedOn w:val="Normal"/>
    <w:link w:val="HeaderChar"/>
    <w:uiPriority w:val="99"/>
    <w:unhideWhenUsed/>
    <w:rsid w:val="001E6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4B8"/>
    <w:rPr>
      <w:color w:val="50637D" w:themeColor="text2" w:themeTint="E6"/>
      <w:sz w:val="20"/>
      <w:szCs w:val="20"/>
    </w:rPr>
  </w:style>
  <w:style w:type="paragraph" w:styleId="Footer">
    <w:name w:val="footer"/>
    <w:basedOn w:val="Normal"/>
    <w:link w:val="FooterChar"/>
    <w:uiPriority w:val="99"/>
    <w:unhideWhenUsed/>
    <w:rsid w:val="001E64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4B8"/>
    <w:rPr>
      <w:color w:val="50637D" w:themeColor="text2" w:themeTint="E6"/>
      <w:sz w:val="20"/>
      <w:szCs w:val="20"/>
    </w:rPr>
  </w:style>
  <w:style w:type="paragraph" w:customStyle="1" w:styleId="m-3657582848681672057msolistparagraph">
    <w:name w:val="m_-3657582848681672057msolistparagraph"/>
    <w:basedOn w:val="Normal"/>
    <w:rsid w:val="001E64B8"/>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1Light">
    <w:name w:val="Grid Table 1 Light"/>
    <w:basedOn w:val="TableNormal"/>
    <w:uiPriority w:val="46"/>
    <w:rsid w:val="00903C69"/>
    <w:rPr>
      <w:color w:val="50637D" w:themeColor="text2" w:themeTint="E6"/>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mpany">
    <w:name w:val="Company"/>
    <w:basedOn w:val="Normal"/>
    <w:uiPriority w:val="11"/>
    <w:qFormat/>
    <w:rsid w:val="00903C69"/>
    <w:pPr>
      <w:spacing w:after="0"/>
    </w:pPr>
    <w:rPr>
      <w:b/>
      <w:color w:val="4472C4" w:themeColor="accent1"/>
      <w:sz w:val="36"/>
    </w:rPr>
  </w:style>
  <w:style w:type="paragraph" w:customStyle="1" w:styleId="ContactInfo">
    <w:name w:val="Contact Info"/>
    <w:basedOn w:val="Normal"/>
    <w:uiPriority w:val="10"/>
    <w:qFormat/>
    <w:rsid w:val="00903C69"/>
    <w:pPr>
      <w:spacing w:after="0"/>
      <w:contextualSpacing/>
    </w:pPr>
  </w:style>
  <w:style w:type="character" w:styleId="Hyperlink">
    <w:name w:val="Hyperlink"/>
    <w:basedOn w:val="DefaultParagraphFont"/>
    <w:uiPriority w:val="99"/>
    <w:unhideWhenUsed/>
    <w:rsid w:val="003C4414"/>
    <w:rPr>
      <w:color w:val="0563C1" w:themeColor="hyperlink"/>
      <w:u w:val="single"/>
    </w:rPr>
  </w:style>
  <w:style w:type="character" w:styleId="UnresolvedMention">
    <w:name w:val="Unresolved Mention"/>
    <w:basedOn w:val="DefaultParagraphFont"/>
    <w:uiPriority w:val="99"/>
    <w:semiHidden/>
    <w:unhideWhenUsed/>
    <w:rsid w:val="003C4414"/>
    <w:rPr>
      <w:color w:val="605E5C"/>
      <w:shd w:val="clear" w:color="auto" w:fill="E1DFDD"/>
    </w:rPr>
  </w:style>
  <w:style w:type="character" w:customStyle="1" w:styleId="il">
    <w:name w:val="il"/>
    <w:basedOn w:val="DefaultParagraphFont"/>
    <w:rsid w:val="004D03A1"/>
  </w:style>
  <w:style w:type="character" w:styleId="FollowedHyperlink">
    <w:name w:val="FollowedHyperlink"/>
    <w:basedOn w:val="DefaultParagraphFont"/>
    <w:uiPriority w:val="99"/>
    <w:semiHidden/>
    <w:unhideWhenUsed/>
    <w:rsid w:val="004D03A1"/>
    <w:rPr>
      <w:color w:val="954F72" w:themeColor="followedHyperlink"/>
      <w:u w:val="single"/>
    </w:rPr>
  </w:style>
  <w:style w:type="paragraph" w:styleId="ListParagraph">
    <w:name w:val="List Paragraph"/>
    <w:basedOn w:val="Normal"/>
    <w:uiPriority w:val="34"/>
    <w:qFormat/>
    <w:rsid w:val="0005732A"/>
    <w:pPr>
      <w:ind w:left="720"/>
      <w:contextualSpacing/>
    </w:pPr>
  </w:style>
  <w:style w:type="paragraph" w:styleId="BalloonText">
    <w:name w:val="Balloon Text"/>
    <w:basedOn w:val="Normal"/>
    <w:link w:val="BalloonTextChar"/>
    <w:uiPriority w:val="99"/>
    <w:semiHidden/>
    <w:unhideWhenUsed/>
    <w:rsid w:val="00B97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E7D"/>
    <w:rPr>
      <w:rFonts w:ascii="Times New Roman" w:hAnsi="Times New Roman" w:cs="Times New Roman"/>
      <w:color w:val="50637D" w:themeColor="text2" w:themeTint="E6"/>
      <w:sz w:val="18"/>
      <w:szCs w:val="18"/>
    </w:rPr>
  </w:style>
  <w:style w:type="paragraph" w:customStyle="1" w:styleId="subcopy">
    <w:name w:val="subcopy"/>
    <w:basedOn w:val="Normal"/>
    <w:rsid w:val="008F3D6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b">
    <w:name w:val="hb"/>
    <w:basedOn w:val="DefaultParagraphFont"/>
    <w:rsid w:val="006A5BE0"/>
  </w:style>
  <w:style w:type="character" w:customStyle="1" w:styleId="g2">
    <w:name w:val="g2"/>
    <w:basedOn w:val="DefaultParagraphFont"/>
    <w:rsid w:val="006A5BE0"/>
  </w:style>
  <w:style w:type="paragraph" w:styleId="NormalWeb">
    <w:name w:val="Normal (Web)"/>
    <w:basedOn w:val="Normal"/>
    <w:uiPriority w:val="99"/>
    <w:unhideWhenUsed/>
    <w:rsid w:val="00F945B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F945BD"/>
    <w:rPr>
      <w:b/>
      <w:bCs/>
    </w:rPr>
  </w:style>
  <w:style w:type="character" w:styleId="PageNumber">
    <w:name w:val="page number"/>
    <w:basedOn w:val="DefaultParagraphFont"/>
    <w:uiPriority w:val="99"/>
    <w:semiHidden/>
    <w:unhideWhenUsed/>
    <w:rsid w:val="002F10EA"/>
  </w:style>
  <w:style w:type="character" w:styleId="CommentReference">
    <w:name w:val="annotation reference"/>
    <w:basedOn w:val="DefaultParagraphFont"/>
    <w:uiPriority w:val="99"/>
    <w:semiHidden/>
    <w:unhideWhenUsed/>
    <w:rsid w:val="00983E66"/>
    <w:rPr>
      <w:sz w:val="16"/>
      <w:szCs w:val="16"/>
    </w:rPr>
  </w:style>
  <w:style w:type="paragraph" w:styleId="CommentText">
    <w:name w:val="annotation text"/>
    <w:basedOn w:val="Normal"/>
    <w:link w:val="CommentTextChar"/>
    <w:uiPriority w:val="99"/>
    <w:semiHidden/>
    <w:unhideWhenUsed/>
    <w:rsid w:val="00983E66"/>
    <w:pPr>
      <w:spacing w:line="240" w:lineRule="auto"/>
    </w:pPr>
  </w:style>
  <w:style w:type="character" w:customStyle="1" w:styleId="CommentTextChar">
    <w:name w:val="Comment Text Char"/>
    <w:basedOn w:val="DefaultParagraphFont"/>
    <w:link w:val="CommentText"/>
    <w:uiPriority w:val="99"/>
    <w:semiHidden/>
    <w:rsid w:val="00983E66"/>
    <w:rPr>
      <w:color w:val="50637D" w:themeColor="text2" w:themeTint="E6"/>
      <w:sz w:val="20"/>
      <w:szCs w:val="20"/>
    </w:rPr>
  </w:style>
  <w:style w:type="paragraph" w:styleId="CommentSubject">
    <w:name w:val="annotation subject"/>
    <w:basedOn w:val="CommentText"/>
    <w:next w:val="CommentText"/>
    <w:link w:val="CommentSubjectChar"/>
    <w:uiPriority w:val="99"/>
    <w:semiHidden/>
    <w:unhideWhenUsed/>
    <w:rsid w:val="00983E66"/>
    <w:rPr>
      <w:b/>
      <w:bCs/>
    </w:rPr>
  </w:style>
  <w:style w:type="character" w:customStyle="1" w:styleId="CommentSubjectChar">
    <w:name w:val="Comment Subject Char"/>
    <w:basedOn w:val="CommentTextChar"/>
    <w:link w:val="CommentSubject"/>
    <w:uiPriority w:val="99"/>
    <w:semiHidden/>
    <w:rsid w:val="00983E66"/>
    <w:rPr>
      <w:b/>
      <w:bCs/>
      <w:color w:val="50637D" w:themeColor="text2" w:themeTint="E6"/>
      <w:sz w:val="20"/>
      <w:szCs w:val="20"/>
    </w:rPr>
  </w:style>
  <w:style w:type="paragraph" w:customStyle="1" w:styleId="m259399813591396078msolistparagraph">
    <w:name w:val="m_259399813591396078msolistparagraph"/>
    <w:basedOn w:val="Normal"/>
    <w:rsid w:val="00DD3B9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56">
      <w:bodyDiv w:val="1"/>
      <w:marLeft w:val="0"/>
      <w:marRight w:val="0"/>
      <w:marTop w:val="0"/>
      <w:marBottom w:val="0"/>
      <w:divBdr>
        <w:top w:val="none" w:sz="0" w:space="0" w:color="auto"/>
        <w:left w:val="none" w:sz="0" w:space="0" w:color="auto"/>
        <w:bottom w:val="none" w:sz="0" w:space="0" w:color="auto"/>
        <w:right w:val="none" w:sz="0" w:space="0" w:color="auto"/>
      </w:divBdr>
    </w:div>
    <w:div w:id="159932267">
      <w:bodyDiv w:val="1"/>
      <w:marLeft w:val="0"/>
      <w:marRight w:val="0"/>
      <w:marTop w:val="0"/>
      <w:marBottom w:val="0"/>
      <w:divBdr>
        <w:top w:val="none" w:sz="0" w:space="0" w:color="auto"/>
        <w:left w:val="none" w:sz="0" w:space="0" w:color="auto"/>
        <w:bottom w:val="none" w:sz="0" w:space="0" w:color="auto"/>
        <w:right w:val="none" w:sz="0" w:space="0" w:color="auto"/>
      </w:divBdr>
    </w:div>
    <w:div w:id="217666082">
      <w:bodyDiv w:val="1"/>
      <w:marLeft w:val="0"/>
      <w:marRight w:val="0"/>
      <w:marTop w:val="0"/>
      <w:marBottom w:val="0"/>
      <w:divBdr>
        <w:top w:val="none" w:sz="0" w:space="0" w:color="auto"/>
        <w:left w:val="none" w:sz="0" w:space="0" w:color="auto"/>
        <w:bottom w:val="none" w:sz="0" w:space="0" w:color="auto"/>
        <w:right w:val="none" w:sz="0" w:space="0" w:color="auto"/>
      </w:divBdr>
    </w:div>
    <w:div w:id="312370853">
      <w:bodyDiv w:val="1"/>
      <w:marLeft w:val="0"/>
      <w:marRight w:val="0"/>
      <w:marTop w:val="0"/>
      <w:marBottom w:val="0"/>
      <w:divBdr>
        <w:top w:val="none" w:sz="0" w:space="0" w:color="auto"/>
        <w:left w:val="none" w:sz="0" w:space="0" w:color="auto"/>
        <w:bottom w:val="none" w:sz="0" w:space="0" w:color="auto"/>
        <w:right w:val="none" w:sz="0" w:space="0" w:color="auto"/>
      </w:divBdr>
    </w:div>
    <w:div w:id="334191060">
      <w:bodyDiv w:val="1"/>
      <w:marLeft w:val="0"/>
      <w:marRight w:val="0"/>
      <w:marTop w:val="0"/>
      <w:marBottom w:val="0"/>
      <w:divBdr>
        <w:top w:val="none" w:sz="0" w:space="0" w:color="auto"/>
        <w:left w:val="none" w:sz="0" w:space="0" w:color="auto"/>
        <w:bottom w:val="none" w:sz="0" w:space="0" w:color="auto"/>
        <w:right w:val="none" w:sz="0" w:space="0" w:color="auto"/>
      </w:divBdr>
    </w:div>
    <w:div w:id="376011382">
      <w:bodyDiv w:val="1"/>
      <w:marLeft w:val="0"/>
      <w:marRight w:val="0"/>
      <w:marTop w:val="0"/>
      <w:marBottom w:val="0"/>
      <w:divBdr>
        <w:top w:val="none" w:sz="0" w:space="0" w:color="auto"/>
        <w:left w:val="none" w:sz="0" w:space="0" w:color="auto"/>
        <w:bottom w:val="none" w:sz="0" w:space="0" w:color="auto"/>
        <w:right w:val="none" w:sz="0" w:space="0" w:color="auto"/>
      </w:divBdr>
    </w:div>
    <w:div w:id="413749542">
      <w:bodyDiv w:val="1"/>
      <w:marLeft w:val="0"/>
      <w:marRight w:val="0"/>
      <w:marTop w:val="0"/>
      <w:marBottom w:val="0"/>
      <w:divBdr>
        <w:top w:val="none" w:sz="0" w:space="0" w:color="auto"/>
        <w:left w:val="none" w:sz="0" w:space="0" w:color="auto"/>
        <w:bottom w:val="none" w:sz="0" w:space="0" w:color="auto"/>
        <w:right w:val="none" w:sz="0" w:space="0" w:color="auto"/>
      </w:divBdr>
    </w:div>
    <w:div w:id="421875880">
      <w:bodyDiv w:val="1"/>
      <w:marLeft w:val="0"/>
      <w:marRight w:val="0"/>
      <w:marTop w:val="0"/>
      <w:marBottom w:val="0"/>
      <w:divBdr>
        <w:top w:val="none" w:sz="0" w:space="0" w:color="auto"/>
        <w:left w:val="none" w:sz="0" w:space="0" w:color="auto"/>
        <w:bottom w:val="none" w:sz="0" w:space="0" w:color="auto"/>
        <w:right w:val="none" w:sz="0" w:space="0" w:color="auto"/>
      </w:divBdr>
    </w:div>
    <w:div w:id="447235981">
      <w:bodyDiv w:val="1"/>
      <w:marLeft w:val="0"/>
      <w:marRight w:val="0"/>
      <w:marTop w:val="0"/>
      <w:marBottom w:val="0"/>
      <w:divBdr>
        <w:top w:val="none" w:sz="0" w:space="0" w:color="auto"/>
        <w:left w:val="none" w:sz="0" w:space="0" w:color="auto"/>
        <w:bottom w:val="none" w:sz="0" w:space="0" w:color="auto"/>
        <w:right w:val="none" w:sz="0" w:space="0" w:color="auto"/>
      </w:divBdr>
      <w:divsChild>
        <w:div w:id="461926302">
          <w:marLeft w:val="0"/>
          <w:marRight w:val="0"/>
          <w:marTop w:val="0"/>
          <w:marBottom w:val="270"/>
          <w:divBdr>
            <w:top w:val="none" w:sz="0" w:space="0" w:color="auto"/>
            <w:left w:val="none" w:sz="0" w:space="0" w:color="auto"/>
            <w:bottom w:val="none" w:sz="0" w:space="0" w:color="auto"/>
            <w:right w:val="none" w:sz="0" w:space="0" w:color="auto"/>
          </w:divBdr>
        </w:div>
      </w:divsChild>
    </w:div>
    <w:div w:id="459418635">
      <w:bodyDiv w:val="1"/>
      <w:marLeft w:val="0"/>
      <w:marRight w:val="0"/>
      <w:marTop w:val="0"/>
      <w:marBottom w:val="0"/>
      <w:divBdr>
        <w:top w:val="none" w:sz="0" w:space="0" w:color="auto"/>
        <w:left w:val="none" w:sz="0" w:space="0" w:color="auto"/>
        <w:bottom w:val="none" w:sz="0" w:space="0" w:color="auto"/>
        <w:right w:val="none" w:sz="0" w:space="0" w:color="auto"/>
      </w:divBdr>
    </w:div>
    <w:div w:id="481234990">
      <w:bodyDiv w:val="1"/>
      <w:marLeft w:val="0"/>
      <w:marRight w:val="0"/>
      <w:marTop w:val="0"/>
      <w:marBottom w:val="0"/>
      <w:divBdr>
        <w:top w:val="none" w:sz="0" w:space="0" w:color="auto"/>
        <w:left w:val="none" w:sz="0" w:space="0" w:color="auto"/>
        <w:bottom w:val="none" w:sz="0" w:space="0" w:color="auto"/>
        <w:right w:val="none" w:sz="0" w:space="0" w:color="auto"/>
      </w:divBdr>
    </w:div>
    <w:div w:id="551577952">
      <w:bodyDiv w:val="1"/>
      <w:marLeft w:val="0"/>
      <w:marRight w:val="0"/>
      <w:marTop w:val="0"/>
      <w:marBottom w:val="0"/>
      <w:divBdr>
        <w:top w:val="none" w:sz="0" w:space="0" w:color="auto"/>
        <w:left w:val="none" w:sz="0" w:space="0" w:color="auto"/>
        <w:bottom w:val="none" w:sz="0" w:space="0" w:color="auto"/>
        <w:right w:val="none" w:sz="0" w:space="0" w:color="auto"/>
      </w:divBdr>
    </w:div>
    <w:div w:id="704596886">
      <w:bodyDiv w:val="1"/>
      <w:marLeft w:val="0"/>
      <w:marRight w:val="0"/>
      <w:marTop w:val="0"/>
      <w:marBottom w:val="0"/>
      <w:divBdr>
        <w:top w:val="none" w:sz="0" w:space="0" w:color="auto"/>
        <w:left w:val="none" w:sz="0" w:space="0" w:color="auto"/>
        <w:bottom w:val="none" w:sz="0" w:space="0" w:color="auto"/>
        <w:right w:val="none" w:sz="0" w:space="0" w:color="auto"/>
      </w:divBdr>
    </w:div>
    <w:div w:id="720400327">
      <w:bodyDiv w:val="1"/>
      <w:marLeft w:val="0"/>
      <w:marRight w:val="0"/>
      <w:marTop w:val="0"/>
      <w:marBottom w:val="0"/>
      <w:divBdr>
        <w:top w:val="none" w:sz="0" w:space="0" w:color="auto"/>
        <w:left w:val="none" w:sz="0" w:space="0" w:color="auto"/>
        <w:bottom w:val="none" w:sz="0" w:space="0" w:color="auto"/>
        <w:right w:val="none" w:sz="0" w:space="0" w:color="auto"/>
      </w:divBdr>
    </w:div>
    <w:div w:id="730228209">
      <w:bodyDiv w:val="1"/>
      <w:marLeft w:val="0"/>
      <w:marRight w:val="0"/>
      <w:marTop w:val="0"/>
      <w:marBottom w:val="0"/>
      <w:divBdr>
        <w:top w:val="none" w:sz="0" w:space="0" w:color="auto"/>
        <w:left w:val="none" w:sz="0" w:space="0" w:color="auto"/>
        <w:bottom w:val="none" w:sz="0" w:space="0" w:color="auto"/>
        <w:right w:val="none" w:sz="0" w:space="0" w:color="auto"/>
      </w:divBdr>
    </w:div>
    <w:div w:id="765617310">
      <w:bodyDiv w:val="1"/>
      <w:marLeft w:val="0"/>
      <w:marRight w:val="0"/>
      <w:marTop w:val="0"/>
      <w:marBottom w:val="0"/>
      <w:divBdr>
        <w:top w:val="none" w:sz="0" w:space="0" w:color="auto"/>
        <w:left w:val="none" w:sz="0" w:space="0" w:color="auto"/>
        <w:bottom w:val="none" w:sz="0" w:space="0" w:color="auto"/>
        <w:right w:val="none" w:sz="0" w:space="0" w:color="auto"/>
      </w:divBdr>
    </w:div>
    <w:div w:id="798304452">
      <w:bodyDiv w:val="1"/>
      <w:marLeft w:val="0"/>
      <w:marRight w:val="0"/>
      <w:marTop w:val="0"/>
      <w:marBottom w:val="0"/>
      <w:divBdr>
        <w:top w:val="none" w:sz="0" w:space="0" w:color="auto"/>
        <w:left w:val="none" w:sz="0" w:space="0" w:color="auto"/>
        <w:bottom w:val="none" w:sz="0" w:space="0" w:color="auto"/>
        <w:right w:val="none" w:sz="0" w:space="0" w:color="auto"/>
      </w:divBdr>
    </w:div>
    <w:div w:id="884489983">
      <w:bodyDiv w:val="1"/>
      <w:marLeft w:val="0"/>
      <w:marRight w:val="0"/>
      <w:marTop w:val="0"/>
      <w:marBottom w:val="0"/>
      <w:divBdr>
        <w:top w:val="none" w:sz="0" w:space="0" w:color="auto"/>
        <w:left w:val="none" w:sz="0" w:space="0" w:color="auto"/>
        <w:bottom w:val="none" w:sz="0" w:space="0" w:color="auto"/>
        <w:right w:val="none" w:sz="0" w:space="0" w:color="auto"/>
      </w:divBdr>
    </w:div>
    <w:div w:id="898710624">
      <w:bodyDiv w:val="1"/>
      <w:marLeft w:val="0"/>
      <w:marRight w:val="0"/>
      <w:marTop w:val="0"/>
      <w:marBottom w:val="0"/>
      <w:divBdr>
        <w:top w:val="none" w:sz="0" w:space="0" w:color="auto"/>
        <w:left w:val="none" w:sz="0" w:space="0" w:color="auto"/>
        <w:bottom w:val="none" w:sz="0" w:space="0" w:color="auto"/>
        <w:right w:val="none" w:sz="0" w:space="0" w:color="auto"/>
      </w:divBdr>
    </w:div>
    <w:div w:id="916014289">
      <w:bodyDiv w:val="1"/>
      <w:marLeft w:val="0"/>
      <w:marRight w:val="0"/>
      <w:marTop w:val="0"/>
      <w:marBottom w:val="0"/>
      <w:divBdr>
        <w:top w:val="none" w:sz="0" w:space="0" w:color="auto"/>
        <w:left w:val="none" w:sz="0" w:space="0" w:color="auto"/>
        <w:bottom w:val="none" w:sz="0" w:space="0" w:color="auto"/>
        <w:right w:val="none" w:sz="0" w:space="0" w:color="auto"/>
      </w:divBdr>
    </w:div>
    <w:div w:id="923077155">
      <w:bodyDiv w:val="1"/>
      <w:marLeft w:val="0"/>
      <w:marRight w:val="0"/>
      <w:marTop w:val="0"/>
      <w:marBottom w:val="0"/>
      <w:divBdr>
        <w:top w:val="none" w:sz="0" w:space="0" w:color="auto"/>
        <w:left w:val="none" w:sz="0" w:space="0" w:color="auto"/>
        <w:bottom w:val="none" w:sz="0" w:space="0" w:color="auto"/>
        <w:right w:val="none" w:sz="0" w:space="0" w:color="auto"/>
      </w:divBdr>
    </w:div>
    <w:div w:id="1116681564">
      <w:bodyDiv w:val="1"/>
      <w:marLeft w:val="0"/>
      <w:marRight w:val="0"/>
      <w:marTop w:val="0"/>
      <w:marBottom w:val="0"/>
      <w:divBdr>
        <w:top w:val="none" w:sz="0" w:space="0" w:color="auto"/>
        <w:left w:val="none" w:sz="0" w:space="0" w:color="auto"/>
        <w:bottom w:val="none" w:sz="0" w:space="0" w:color="auto"/>
        <w:right w:val="none" w:sz="0" w:space="0" w:color="auto"/>
      </w:divBdr>
    </w:div>
    <w:div w:id="1197159954">
      <w:bodyDiv w:val="1"/>
      <w:marLeft w:val="0"/>
      <w:marRight w:val="0"/>
      <w:marTop w:val="0"/>
      <w:marBottom w:val="0"/>
      <w:divBdr>
        <w:top w:val="none" w:sz="0" w:space="0" w:color="auto"/>
        <w:left w:val="none" w:sz="0" w:space="0" w:color="auto"/>
        <w:bottom w:val="none" w:sz="0" w:space="0" w:color="auto"/>
        <w:right w:val="none" w:sz="0" w:space="0" w:color="auto"/>
      </w:divBdr>
    </w:div>
    <w:div w:id="1205872706">
      <w:bodyDiv w:val="1"/>
      <w:marLeft w:val="0"/>
      <w:marRight w:val="0"/>
      <w:marTop w:val="0"/>
      <w:marBottom w:val="0"/>
      <w:divBdr>
        <w:top w:val="none" w:sz="0" w:space="0" w:color="auto"/>
        <w:left w:val="none" w:sz="0" w:space="0" w:color="auto"/>
        <w:bottom w:val="none" w:sz="0" w:space="0" w:color="auto"/>
        <w:right w:val="none" w:sz="0" w:space="0" w:color="auto"/>
      </w:divBdr>
    </w:div>
    <w:div w:id="1240753080">
      <w:bodyDiv w:val="1"/>
      <w:marLeft w:val="0"/>
      <w:marRight w:val="0"/>
      <w:marTop w:val="0"/>
      <w:marBottom w:val="0"/>
      <w:divBdr>
        <w:top w:val="none" w:sz="0" w:space="0" w:color="auto"/>
        <w:left w:val="none" w:sz="0" w:space="0" w:color="auto"/>
        <w:bottom w:val="none" w:sz="0" w:space="0" w:color="auto"/>
        <w:right w:val="none" w:sz="0" w:space="0" w:color="auto"/>
      </w:divBdr>
    </w:div>
    <w:div w:id="1262836174">
      <w:bodyDiv w:val="1"/>
      <w:marLeft w:val="0"/>
      <w:marRight w:val="0"/>
      <w:marTop w:val="0"/>
      <w:marBottom w:val="0"/>
      <w:divBdr>
        <w:top w:val="none" w:sz="0" w:space="0" w:color="auto"/>
        <w:left w:val="none" w:sz="0" w:space="0" w:color="auto"/>
        <w:bottom w:val="none" w:sz="0" w:space="0" w:color="auto"/>
        <w:right w:val="none" w:sz="0" w:space="0" w:color="auto"/>
      </w:divBdr>
    </w:div>
    <w:div w:id="1280255759">
      <w:bodyDiv w:val="1"/>
      <w:marLeft w:val="0"/>
      <w:marRight w:val="0"/>
      <w:marTop w:val="0"/>
      <w:marBottom w:val="0"/>
      <w:divBdr>
        <w:top w:val="none" w:sz="0" w:space="0" w:color="auto"/>
        <w:left w:val="none" w:sz="0" w:space="0" w:color="auto"/>
        <w:bottom w:val="none" w:sz="0" w:space="0" w:color="auto"/>
        <w:right w:val="none" w:sz="0" w:space="0" w:color="auto"/>
      </w:divBdr>
    </w:div>
    <w:div w:id="1292976603">
      <w:bodyDiv w:val="1"/>
      <w:marLeft w:val="0"/>
      <w:marRight w:val="0"/>
      <w:marTop w:val="0"/>
      <w:marBottom w:val="0"/>
      <w:divBdr>
        <w:top w:val="none" w:sz="0" w:space="0" w:color="auto"/>
        <w:left w:val="none" w:sz="0" w:space="0" w:color="auto"/>
        <w:bottom w:val="none" w:sz="0" w:space="0" w:color="auto"/>
        <w:right w:val="none" w:sz="0" w:space="0" w:color="auto"/>
      </w:divBdr>
      <w:divsChild>
        <w:div w:id="823356781">
          <w:marLeft w:val="0"/>
          <w:marRight w:val="0"/>
          <w:marTop w:val="0"/>
          <w:marBottom w:val="0"/>
          <w:divBdr>
            <w:top w:val="none" w:sz="0" w:space="0" w:color="auto"/>
            <w:left w:val="none" w:sz="0" w:space="0" w:color="auto"/>
            <w:bottom w:val="none" w:sz="0" w:space="0" w:color="auto"/>
            <w:right w:val="none" w:sz="0" w:space="0" w:color="auto"/>
          </w:divBdr>
          <w:divsChild>
            <w:div w:id="98766153">
              <w:marLeft w:val="0"/>
              <w:marRight w:val="0"/>
              <w:marTop w:val="0"/>
              <w:marBottom w:val="0"/>
              <w:divBdr>
                <w:top w:val="none" w:sz="0" w:space="0" w:color="auto"/>
                <w:left w:val="none" w:sz="0" w:space="0" w:color="auto"/>
                <w:bottom w:val="none" w:sz="0" w:space="0" w:color="auto"/>
                <w:right w:val="none" w:sz="0" w:space="0" w:color="auto"/>
              </w:divBdr>
            </w:div>
          </w:divsChild>
        </w:div>
        <w:div w:id="679627293">
          <w:marLeft w:val="0"/>
          <w:marRight w:val="0"/>
          <w:marTop w:val="0"/>
          <w:marBottom w:val="0"/>
          <w:divBdr>
            <w:top w:val="none" w:sz="0" w:space="0" w:color="auto"/>
            <w:left w:val="none" w:sz="0" w:space="0" w:color="auto"/>
            <w:bottom w:val="none" w:sz="0" w:space="0" w:color="auto"/>
            <w:right w:val="none" w:sz="0" w:space="0" w:color="auto"/>
          </w:divBdr>
        </w:div>
      </w:divsChild>
    </w:div>
    <w:div w:id="1308128706">
      <w:bodyDiv w:val="1"/>
      <w:marLeft w:val="0"/>
      <w:marRight w:val="0"/>
      <w:marTop w:val="0"/>
      <w:marBottom w:val="0"/>
      <w:divBdr>
        <w:top w:val="none" w:sz="0" w:space="0" w:color="auto"/>
        <w:left w:val="none" w:sz="0" w:space="0" w:color="auto"/>
        <w:bottom w:val="none" w:sz="0" w:space="0" w:color="auto"/>
        <w:right w:val="none" w:sz="0" w:space="0" w:color="auto"/>
      </w:divBdr>
    </w:div>
    <w:div w:id="1321500496">
      <w:bodyDiv w:val="1"/>
      <w:marLeft w:val="0"/>
      <w:marRight w:val="0"/>
      <w:marTop w:val="0"/>
      <w:marBottom w:val="0"/>
      <w:divBdr>
        <w:top w:val="none" w:sz="0" w:space="0" w:color="auto"/>
        <w:left w:val="none" w:sz="0" w:space="0" w:color="auto"/>
        <w:bottom w:val="none" w:sz="0" w:space="0" w:color="auto"/>
        <w:right w:val="none" w:sz="0" w:space="0" w:color="auto"/>
      </w:divBdr>
    </w:div>
    <w:div w:id="1321957783">
      <w:bodyDiv w:val="1"/>
      <w:marLeft w:val="0"/>
      <w:marRight w:val="0"/>
      <w:marTop w:val="0"/>
      <w:marBottom w:val="0"/>
      <w:divBdr>
        <w:top w:val="none" w:sz="0" w:space="0" w:color="auto"/>
        <w:left w:val="none" w:sz="0" w:space="0" w:color="auto"/>
        <w:bottom w:val="none" w:sz="0" w:space="0" w:color="auto"/>
        <w:right w:val="none" w:sz="0" w:space="0" w:color="auto"/>
      </w:divBdr>
      <w:divsChild>
        <w:div w:id="9337390">
          <w:marLeft w:val="0"/>
          <w:marRight w:val="0"/>
          <w:marTop w:val="0"/>
          <w:marBottom w:val="0"/>
          <w:divBdr>
            <w:top w:val="none" w:sz="0" w:space="0" w:color="auto"/>
            <w:left w:val="none" w:sz="0" w:space="0" w:color="auto"/>
            <w:bottom w:val="none" w:sz="0" w:space="0" w:color="auto"/>
            <w:right w:val="none" w:sz="0" w:space="0" w:color="auto"/>
          </w:divBdr>
          <w:divsChild>
            <w:div w:id="1802844776">
              <w:marLeft w:val="0"/>
              <w:marRight w:val="0"/>
              <w:marTop w:val="0"/>
              <w:marBottom w:val="0"/>
              <w:divBdr>
                <w:top w:val="none" w:sz="0" w:space="0" w:color="auto"/>
                <w:left w:val="none" w:sz="0" w:space="0" w:color="auto"/>
                <w:bottom w:val="none" w:sz="0" w:space="0" w:color="auto"/>
                <w:right w:val="none" w:sz="0" w:space="0" w:color="auto"/>
              </w:divBdr>
            </w:div>
            <w:div w:id="888567681">
              <w:marLeft w:val="60"/>
              <w:marRight w:val="0"/>
              <w:marTop w:val="0"/>
              <w:marBottom w:val="0"/>
              <w:divBdr>
                <w:top w:val="none" w:sz="0" w:space="0" w:color="auto"/>
                <w:left w:val="none" w:sz="0" w:space="0" w:color="auto"/>
                <w:bottom w:val="none" w:sz="0" w:space="0" w:color="auto"/>
                <w:right w:val="none" w:sz="0" w:space="0" w:color="auto"/>
              </w:divBdr>
            </w:div>
          </w:divsChild>
        </w:div>
        <w:div w:id="1075206202">
          <w:marLeft w:val="0"/>
          <w:marRight w:val="0"/>
          <w:marTop w:val="0"/>
          <w:marBottom w:val="0"/>
          <w:divBdr>
            <w:top w:val="none" w:sz="0" w:space="0" w:color="auto"/>
            <w:left w:val="none" w:sz="0" w:space="0" w:color="auto"/>
            <w:bottom w:val="none" w:sz="0" w:space="0" w:color="auto"/>
            <w:right w:val="none" w:sz="0" w:space="0" w:color="auto"/>
          </w:divBdr>
          <w:divsChild>
            <w:div w:id="1974479032">
              <w:marLeft w:val="0"/>
              <w:marRight w:val="0"/>
              <w:marTop w:val="120"/>
              <w:marBottom w:val="0"/>
              <w:divBdr>
                <w:top w:val="none" w:sz="0" w:space="0" w:color="auto"/>
                <w:left w:val="none" w:sz="0" w:space="0" w:color="auto"/>
                <w:bottom w:val="none" w:sz="0" w:space="0" w:color="auto"/>
                <w:right w:val="none" w:sz="0" w:space="0" w:color="auto"/>
              </w:divBdr>
              <w:divsChild>
                <w:div w:id="376584069">
                  <w:marLeft w:val="0"/>
                  <w:marRight w:val="0"/>
                  <w:marTop w:val="0"/>
                  <w:marBottom w:val="0"/>
                  <w:divBdr>
                    <w:top w:val="none" w:sz="0" w:space="0" w:color="auto"/>
                    <w:left w:val="none" w:sz="0" w:space="0" w:color="auto"/>
                    <w:bottom w:val="none" w:sz="0" w:space="0" w:color="auto"/>
                    <w:right w:val="none" w:sz="0" w:space="0" w:color="auto"/>
                  </w:divBdr>
                  <w:divsChild>
                    <w:div w:id="1735080114">
                      <w:marLeft w:val="0"/>
                      <w:marRight w:val="0"/>
                      <w:marTop w:val="0"/>
                      <w:marBottom w:val="0"/>
                      <w:divBdr>
                        <w:top w:val="none" w:sz="0" w:space="0" w:color="auto"/>
                        <w:left w:val="none" w:sz="0" w:space="0" w:color="auto"/>
                        <w:bottom w:val="none" w:sz="0" w:space="0" w:color="auto"/>
                        <w:right w:val="none" w:sz="0" w:space="0" w:color="auto"/>
                      </w:divBdr>
                      <w:divsChild>
                        <w:div w:id="1720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10715">
      <w:bodyDiv w:val="1"/>
      <w:marLeft w:val="0"/>
      <w:marRight w:val="0"/>
      <w:marTop w:val="0"/>
      <w:marBottom w:val="0"/>
      <w:divBdr>
        <w:top w:val="none" w:sz="0" w:space="0" w:color="auto"/>
        <w:left w:val="none" w:sz="0" w:space="0" w:color="auto"/>
        <w:bottom w:val="none" w:sz="0" w:space="0" w:color="auto"/>
        <w:right w:val="none" w:sz="0" w:space="0" w:color="auto"/>
      </w:divBdr>
    </w:div>
    <w:div w:id="1451389304">
      <w:bodyDiv w:val="1"/>
      <w:marLeft w:val="0"/>
      <w:marRight w:val="0"/>
      <w:marTop w:val="0"/>
      <w:marBottom w:val="0"/>
      <w:divBdr>
        <w:top w:val="none" w:sz="0" w:space="0" w:color="auto"/>
        <w:left w:val="none" w:sz="0" w:space="0" w:color="auto"/>
        <w:bottom w:val="none" w:sz="0" w:space="0" w:color="auto"/>
        <w:right w:val="none" w:sz="0" w:space="0" w:color="auto"/>
      </w:divBdr>
    </w:div>
    <w:div w:id="1463117272">
      <w:bodyDiv w:val="1"/>
      <w:marLeft w:val="0"/>
      <w:marRight w:val="0"/>
      <w:marTop w:val="0"/>
      <w:marBottom w:val="0"/>
      <w:divBdr>
        <w:top w:val="none" w:sz="0" w:space="0" w:color="auto"/>
        <w:left w:val="none" w:sz="0" w:space="0" w:color="auto"/>
        <w:bottom w:val="none" w:sz="0" w:space="0" w:color="auto"/>
        <w:right w:val="none" w:sz="0" w:space="0" w:color="auto"/>
      </w:divBdr>
    </w:div>
    <w:div w:id="1478764976">
      <w:bodyDiv w:val="1"/>
      <w:marLeft w:val="0"/>
      <w:marRight w:val="0"/>
      <w:marTop w:val="0"/>
      <w:marBottom w:val="0"/>
      <w:divBdr>
        <w:top w:val="none" w:sz="0" w:space="0" w:color="auto"/>
        <w:left w:val="none" w:sz="0" w:space="0" w:color="auto"/>
        <w:bottom w:val="none" w:sz="0" w:space="0" w:color="auto"/>
        <w:right w:val="none" w:sz="0" w:space="0" w:color="auto"/>
      </w:divBdr>
    </w:div>
    <w:div w:id="1504510282">
      <w:bodyDiv w:val="1"/>
      <w:marLeft w:val="0"/>
      <w:marRight w:val="0"/>
      <w:marTop w:val="0"/>
      <w:marBottom w:val="0"/>
      <w:divBdr>
        <w:top w:val="none" w:sz="0" w:space="0" w:color="auto"/>
        <w:left w:val="none" w:sz="0" w:space="0" w:color="auto"/>
        <w:bottom w:val="none" w:sz="0" w:space="0" w:color="auto"/>
        <w:right w:val="none" w:sz="0" w:space="0" w:color="auto"/>
      </w:divBdr>
      <w:divsChild>
        <w:div w:id="599920656">
          <w:marLeft w:val="360"/>
          <w:marRight w:val="0"/>
          <w:marTop w:val="200"/>
          <w:marBottom w:val="0"/>
          <w:divBdr>
            <w:top w:val="none" w:sz="0" w:space="0" w:color="auto"/>
            <w:left w:val="none" w:sz="0" w:space="0" w:color="auto"/>
            <w:bottom w:val="none" w:sz="0" w:space="0" w:color="auto"/>
            <w:right w:val="none" w:sz="0" w:space="0" w:color="auto"/>
          </w:divBdr>
        </w:div>
        <w:div w:id="116804154">
          <w:marLeft w:val="360"/>
          <w:marRight w:val="0"/>
          <w:marTop w:val="200"/>
          <w:marBottom w:val="0"/>
          <w:divBdr>
            <w:top w:val="none" w:sz="0" w:space="0" w:color="auto"/>
            <w:left w:val="none" w:sz="0" w:space="0" w:color="auto"/>
            <w:bottom w:val="none" w:sz="0" w:space="0" w:color="auto"/>
            <w:right w:val="none" w:sz="0" w:space="0" w:color="auto"/>
          </w:divBdr>
        </w:div>
        <w:div w:id="1565917513">
          <w:marLeft w:val="360"/>
          <w:marRight w:val="0"/>
          <w:marTop w:val="200"/>
          <w:marBottom w:val="0"/>
          <w:divBdr>
            <w:top w:val="none" w:sz="0" w:space="0" w:color="auto"/>
            <w:left w:val="none" w:sz="0" w:space="0" w:color="auto"/>
            <w:bottom w:val="none" w:sz="0" w:space="0" w:color="auto"/>
            <w:right w:val="none" w:sz="0" w:space="0" w:color="auto"/>
          </w:divBdr>
        </w:div>
        <w:div w:id="1041830434">
          <w:marLeft w:val="360"/>
          <w:marRight w:val="0"/>
          <w:marTop w:val="200"/>
          <w:marBottom w:val="0"/>
          <w:divBdr>
            <w:top w:val="none" w:sz="0" w:space="0" w:color="auto"/>
            <w:left w:val="none" w:sz="0" w:space="0" w:color="auto"/>
            <w:bottom w:val="none" w:sz="0" w:space="0" w:color="auto"/>
            <w:right w:val="none" w:sz="0" w:space="0" w:color="auto"/>
          </w:divBdr>
        </w:div>
        <w:div w:id="953246076">
          <w:marLeft w:val="360"/>
          <w:marRight w:val="0"/>
          <w:marTop w:val="200"/>
          <w:marBottom w:val="0"/>
          <w:divBdr>
            <w:top w:val="none" w:sz="0" w:space="0" w:color="auto"/>
            <w:left w:val="none" w:sz="0" w:space="0" w:color="auto"/>
            <w:bottom w:val="none" w:sz="0" w:space="0" w:color="auto"/>
            <w:right w:val="none" w:sz="0" w:space="0" w:color="auto"/>
          </w:divBdr>
        </w:div>
        <w:div w:id="1147478363">
          <w:marLeft w:val="360"/>
          <w:marRight w:val="0"/>
          <w:marTop w:val="200"/>
          <w:marBottom w:val="0"/>
          <w:divBdr>
            <w:top w:val="none" w:sz="0" w:space="0" w:color="auto"/>
            <w:left w:val="none" w:sz="0" w:space="0" w:color="auto"/>
            <w:bottom w:val="none" w:sz="0" w:space="0" w:color="auto"/>
            <w:right w:val="none" w:sz="0" w:space="0" w:color="auto"/>
          </w:divBdr>
        </w:div>
        <w:div w:id="1233614172">
          <w:marLeft w:val="360"/>
          <w:marRight w:val="0"/>
          <w:marTop w:val="200"/>
          <w:marBottom w:val="0"/>
          <w:divBdr>
            <w:top w:val="none" w:sz="0" w:space="0" w:color="auto"/>
            <w:left w:val="none" w:sz="0" w:space="0" w:color="auto"/>
            <w:bottom w:val="none" w:sz="0" w:space="0" w:color="auto"/>
            <w:right w:val="none" w:sz="0" w:space="0" w:color="auto"/>
          </w:divBdr>
        </w:div>
        <w:div w:id="1107625793">
          <w:marLeft w:val="360"/>
          <w:marRight w:val="0"/>
          <w:marTop w:val="200"/>
          <w:marBottom w:val="0"/>
          <w:divBdr>
            <w:top w:val="none" w:sz="0" w:space="0" w:color="auto"/>
            <w:left w:val="none" w:sz="0" w:space="0" w:color="auto"/>
            <w:bottom w:val="none" w:sz="0" w:space="0" w:color="auto"/>
            <w:right w:val="none" w:sz="0" w:space="0" w:color="auto"/>
          </w:divBdr>
        </w:div>
      </w:divsChild>
    </w:div>
    <w:div w:id="1546143601">
      <w:bodyDiv w:val="1"/>
      <w:marLeft w:val="0"/>
      <w:marRight w:val="0"/>
      <w:marTop w:val="0"/>
      <w:marBottom w:val="0"/>
      <w:divBdr>
        <w:top w:val="none" w:sz="0" w:space="0" w:color="auto"/>
        <w:left w:val="none" w:sz="0" w:space="0" w:color="auto"/>
        <w:bottom w:val="none" w:sz="0" w:space="0" w:color="auto"/>
        <w:right w:val="none" w:sz="0" w:space="0" w:color="auto"/>
      </w:divBdr>
    </w:div>
    <w:div w:id="1551115002">
      <w:bodyDiv w:val="1"/>
      <w:marLeft w:val="0"/>
      <w:marRight w:val="0"/>
      <w:marTop w:val="0"/>
      <w:marBottom w:val="0"/>
      <w:divBdr>
        <w:top w:val="none" w:sz="0" w:space="0" w:color="auto"/>
        <w:left w:val="none" w:sz="0" w:space="0" w:color="auto"/>
        <w:bottom w:val="none" w:sz="0" w:space="0" w:color="auto"/>
        <w:right w:val="none" w:sz="0" w:space="0" w:color="auto"/>
      </w:divBdr>
    </w:div>
    <w:div w:id="1610430767">
      <w:bodyDiv w:val="1"/>
      <w:marLeft w:val="0"/>
      <w:marRight w:val="0"/>
      <w:marTop w:val="0"/>
      <w:marBottom w:val="0"/>
      <w:divBdr>
        <w:top w:val="none" w:sz="0" w:space="0" w:color="auto"/>
        <w:left w:val="none" w:sz="0" w:space="0" w:color="auto"/>
        <w:bottom w:val="none" w:sz="0" w:space="0" w:color="auto"/>
        <w:right w:val="none" w:sz="0" w:space="0" w:color="auto"/>
      </w:divBdr>
    </w:div>
    <w:div w:id="1663701282">
      <w:bodyDiv w:val="1"/>
      <w:marLeft w:val="0"/>
      <w:marRight w:val="0"/>
      <w:marTop w:val="0"/>
      <w:marBottom w:val="0"/>
      <w:divBdr>
        <w:top w:val="none" w:sz="0" w:space="0" w:color="auto"/>
        <w:left w:val="none" w:sz="0" w:space="0" w:color="auto"/>
        <w:bottom w:val="none" w:sz="0" w:space="0" w:color="auto"/>
        <w:right w:val="none" w:sz="0" w:space="0" w:color="auto"/>
      </w:divBdr>
    </w:div>
    <w:div w:id="1735351075">
      <w:bodyDiv w:val="1"/>
      <w:marLeft w:val="0"/>
      <w:marRight w:val="0"/>
      <w:marTop w:val="0"/>
      <w:marBottom w:val="0"/>
      <w:divBdr>
        <w:top w:val="none" w:sz="0" w:space="0" w:color="auto"/>
        <w:left w:val="none" w:sz="0" w:space="0" w:color="auto"/>
        <w:bottom w:val="none" w:sz="0" w:space="0" w:color="auto"/>
        <w:right w:val="none" w:sz="0" w:space="0" w:color="auto"/>
      </w:divBdr>
    </w:div>
    <w:div w:id="1742363055">
      <w:bodyDiv w:val="1"/>
      <w:marLeft w:val="0"/>
      <w:marRight w:val="0"/>
      <w:marTop w:val="0"/>
      <w:marBottom w:val="0"/>
      <w:divBdr>
        <w:top w:val="none" w:sz="0" w:space="0" w:color="auto"/>
        <w:left w:val="none" w:sz="0" w:space="0" w:color="auto"/>
        <w:bottom w:val="none" w:sz="0" w:space="0" w:color="auto"/>
        <w:right w:val="none" w:sz="0" w:space="0" w:color="auto"/>
      </w:divBdr>
    </w:div>
    <w:div w:id="1779643351">
      <w:bodyDiv w:val="1"/>
      <w:marLeft w:val="0"/>
      <w:marRight w:val="0"/>
      <w:marTop w:val="0"/>
      <w:marBottom w:val="0"/>
      <w:divBdr>
        <w:top w:val="none" w:sz="0" w:space="0" w:color="auto"/>
        <w:left w:val="none" w:sz="0" w:space="0" w:color="auto"/>
        <w:bottom w:val="none" w:sz="0" w:space="0" w:color="auto"/>
        <w:right w:val="none" w:sz="0" w:space="0" w:color="auto"/>
      </w:divBdr>
    </w:div>
    <w:div w:id="1787382158">
      <w:bodyDiv w:val="1"/>
      <w:marLeft w:val="0"/>
      <w:marRight w:val="0"/>
      <w:marTop w:val="0"/>
      <w:marBottom w:val="0"/>
      <w:divBdr>
        <w:top w:val="none" w:sz="0" w:space="0" w:color="auto"/>
        <w:left w:val="none" w:sz="0" w:space="0" w:color="auto"/>
        <w:bottom w:val="none" w:sz="0" w:space="0" w:color="auto"/>
        <w:right w:val="none" w:sz="0" w:space="0" w:color="auto"/>
      </w:divBdr>
    </w:div>
    <w:div w:id="1850295919">
      <w:bodyDiv w:val="1"/>
      <w:marLeft w:val="0"/>
      <w:marRight w:val="0"/>
      <w:marTop w:val="0"/>
      <w:marBottom w:val="0"/>
      <w:divBdr>
        <w:top w:val="none" w:sz="0" w:space="0" w:color="auto"/>
        <w:left w:val="none" w:sz="0" w:space="0" w:color="auto"/>
        <w:bottom w:val="none" w:sz="0" w:space="0" w:color="auto"/>
        <w:right w:val="none" w:sz="0" w:space="0" w:color="auto"/>
      </w:divBdr>
    </w:div>
    <w:div w:id="1852142669">
      <w:bodyDiv w:val="1"/>
      <w:marLeft w:val="0"/>
      <w:marRight w:val="0"/>
      <w:marTop w:val="0"/>
      <w:marBottom w:val="0"/>
      <w:divBdr>
        <w:top w:val="none" w:sz="0" w:space="0" w:color="auto"/>
        <w:left w:val="none" w:sz="0" w:space="0" w:color="auto"/>
        <w:bottom w:val="none" w:sz="0" w:space="0" w:color="auto"/>
        <w:right w:val="none" w:sz="0" w:space="0" w:color="auto"/>
      </w:divBdr>
    </w:div>
    <w:div w:id="1890721242">
      <w:bodyDiv w:val="1"/>
      <w:marLeft w:val="0"/>
      <w:marRight w:val="0"/>
      <w:marTop w:val="0"/>
      <w:marBottom w:val="0"/>
      <w:divBdr>
        <w:top w:val="none" w:sz="0" w:space="0" w:color="auto"/>
        <w:left w:val="none" w:sz="0" w:space="0" w:color="auto"/>
        <w:bottom w:val="none" w:sz="0" w:space="0" w:color="auto"/>
        <w:right w:val="none" w:sz="0" w:space="0" w:color="auto"/>
      </w:divBdr>
    </w:div>
    <w:div w:id="1902134443">
      <w:bodyDiv w:val="1"/>
      <w:marLeft w:val="0"/>
      <w:marRight w:val="0"/>
      <w:marTop w:val="0"/>
      <w:marBottom w:val="0"/>
      <w:divBdr>
        <w:top w:val="none" w:sz="0" w:space="0" w:color="auto"/>
        <w:left w:val="none" w:sz="0" w:space="0" w:color="auto"/>
        <w:bottom w:val="none" w:sz="0" w:space="0" w:color="auto"/>
        <w:right w:val="none" w:sz="0" w:space="0" w:color="auto"/>
      </w:divBdr>
    </w:div>
    <w:div w:id="1904757246">
      <w:bodyDiv w:val="1"/>
      <w:marLeft w:val="0"/>
      <w:marRight w:val="0"/>
      <w:marTop w:val="0"/>
      <w:marBottom w:val="0"/>
      <w:divBdr>
        <w:top w:val="none" w:sz="0" w:space="0" w:color="auto"/>
        <w:left w:val="none" w:sz="0" w:space="0" w:color="auto"/>
        <w:bottom w:val="none" w:sz="0" w:space="0" w:color="auto"/>
        <w:right w:val="none" w:sz="0" w:space="0" w:color="auto"/>
      </w:divBdr>
    </w:div>
    <w:div w:id="1945186356">
      <w:bodyDiv w:val="1"/>
      <w:marLeft w:val="0"/>
      <w:marRight w:val="0"/>
      <w:marTop w:val="0"/>
      <w:marBottom w:val="0"/>
      <w:divBdr>
        <w:top w:val="none" w:sz="0" w:space="0" w:color="auto"/>
        <w:left w:val="none" w:sz="0" w:space="0" w:color="auto"/>
        <w:bottom w:val="none" w:sz="0" w:space="0" w:color="auto"/>
        <w:right w:val="none" w:sz="0" w:space="0" w:color="auto"/>
      </w:divBdr>
    </w:div>
    <w:div w:id="2022199298">
      <w:bodyDiv w:val="1"/>
      <w:marLeft w:val="0"/>
      <w:marRight w:val="0"/>
      <w:marTop w:val="0"/>
      <w:marBottom w:val="0"/>
      <w:divBdr>
        <w:top w:val="none" w:sz="0" w:space="0" w:color="auto"/>
        <w:left w:val="none" w:sz="0" w:space="0" w:color="auto"/>
        <w:bottom w:val="none" w:sz="0" w:space="0" w:color="auto"/>
        <w:right w:val="none" w:sz="0" w:space="0" w:color="auto"/>
      </w:divBdr>
    </w:div>
    <w:div w:id="213223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egate@marylandaa.org" TargetMode="External"/><Relationship Id="rId13" Type="http://schemas.openxmlformats.org/officeDocument/2006/relationships/hyperlink" Target="mailto:delegate@marylandaa.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elegate@marylanda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raasa.org/regis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a.org/" TargetMode="External"/><Relationship Id="rId14" Type="http://schemas.openxmlformats.org/officeDocument/2006/relationships/hyperlink" Target="mailto:delegate@marylan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Delegate ReportArea 29 Panel 70</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ReportArea 29 Panel 70</dc:title>
  <dc:subject/>
  <dc:creator>Microsoft Office User</dc:creator>
  <cp:keywords/>
  <dc:description/>
  <cp:lastModifiedBy>kklegal50@outlook.com</cp:lastModifiedBy>
  <cp:revision>2</cp:revision>
  <cp:lastPrinted>2021-02-06T02:15:00Z</cp:lastPrinted>
  <dcterms:created xsi:type="dcterms:W3CDTF">2021-02-06T18:27:00Z</dcterms:created>
  <dcterms:modified xsi:type="dcterms:W3CDTF">2021-02-06T18:27:00Z</dcterms:modified>
</cp:coreProperties>
</file>